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6A5981"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2FF87D56" wp14:editId="6AED2268">
            <wp:simplePos x="0" y="0"/>
            <wp:positionH relativeFrom="column">
              <wp:posOffset>-141605</wp:posOffset>
            </wp:positionH>
            <wp:positionV relativeFrom="paragraph">
              <wp:posOffset>-392126</wp:posOffset>
            </wp:positionV>
            <wp:extent cx="1837690"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7690"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59264" behindDoc="1" locked="0" layoutInCell="1" allowOverlap="1" wp14:anchorId="264DEBA4" wp14:editId="1655AFCC">
                <wp:simplePos x="0" y="0"/>
                <wp:positionH relativeFrom="margin">
                  <wp:align>center</wp:align>
                </wp:positionH>
                <wp:positionV relativeFrom="paragraph">
                  <wp:posOffset>-476250</wp:posOffset>
                </wp:positionV>
                <wp:extent cx="6400800" cy="9372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6400800" cy="937260"/>
                        </a:xfrm>
                        <a:prstGeom prst="rect">
                          <a:avLst/>
                        </a:prstGeom>
                        <a:solidFill>
                          <a:srgbClr val="ECF785"/>
                        </a:solidFill>
                        <a:ln w="12700" cap="flat" cmpd="sng" algn="ctr">
                          <a:solidFill>
                            <a:schemeClr val="tx1"/>
                          </a:solidFill>
                          <a:prstDash val="solid"/>
                        </a:ln>
                        <a:effectLst/>
                      </wps:spPr>
                      <wps:txbx>
                        <w:txbxContent>
                          <w:p w:rsidR="00BB1676" w:rsidRPr="006A5981" w:rsidRDefault="00BB1676" w:rsidP="00BB1676">
                            <w:pPr>
                              <w:pStyle w:val="Default"/>
                              <w:jc w:val="right"/>
                              <w:rPr>
                                <w:rFonts w:ascii="Century Gothic" w:hAnsi="Century Gothic"/>
                                <w:b/>
                                <w:bCs/>
                                <w:sz w:val="32"/>
                                <w:szCs w:val="32"/>
                              </w:rPr>
                            </w:pPr>
                            <w:r w:rsidRPr="006A5981">
                              <w:rPr>
                                <w:rFonts w:ascii="Century Gothic" w:hAnsi="Century Gothic"/>
                                <w:b/>
                                <w:bCs/>
                                <w:sz w:val="32"/>
                                <w:szCs w:val="32"/>
                              </w:rPr>
                              <w:t>JOB AIDS AND RESOURCES</w:t>
                            </w:r>
                          </w:p>
                          <w:p w:rsidR="007D41AA" w:rsidRPr="006A5981" w:rsidRDefault="007D41AA" w:rsidP="00BB1676">
                            <w:pPr>
                              <w:pStyle w:val="Default"/>
                              <w:jc w:val="right"/>
                              <w:rPr>
                                <w:rFonts w:ascii="Century Gothic" w:hAnsi="Century Gothic"/>
                                <w:bCs/>
                                <w:sz w:val="28"/>
                                <w:szCs w:val="28"/>
                              </w:rPr>
                            </w:pPr>
                            <w:r w:rsidRPr="006A5981">
                              <w:rPr>
                                <w:rFonts w:ascii="Century Gothic" w:hAnsi="Century Gothic"/>
                                <w:bCs/>
                                <w:sz w:val="28"/>
                                <w:szCs w:val="28"/>
                              </w:rPr>
                              <w:t>General Notice of Impending Layoff</w:t>
                            </w:r>
                          </w:p>
                          <w:p w:rsidR="00EF507C" w:rsidRPr="006A5981" w:rsidRDefault="00B662E0" w:rsidP="00BB1676">
                            <w:pPr>
                              <w:pStyle w:val="Default"/>
                              <w:jc w:val="right"/>
                              <w:rPr>
                                <w:rFonts w:ascii="Century Gothic" w:hAnsi="Century Gothic"/>
                                <w:bCs/>
                                <w:sz w:val="28"/>
                                <w:szCs w:val="28"/>
                              </w:rPr>
                            </w:pPr>
                            <w:r w:rsidRPr="006A5981">
                              <w:rPr>
                                <w:rFonts w:ascii="Century Gothic" w:hAnsi="Century Gothic"/>
                                <w:bCs/>
                                <w:sz w:val="28"/>
                                <w:szCs w:val="28"/>
                              </w:rPr>
                              <w:t xml:space="preserve">Layoff Template #2 </w:t>
                            </w:r>
                          </w:p>
                          <w:p w:rsidR="00BB1676" w:rsidRPr="006A5981" w:rsidRDefault="00C17DE3" w:rsidP="00BB1676">
                            <w:pPr>
                              <w:pStyle w:val="Default"/>
                              <w:jc w:val="right"/>
                              <w:rPr>
                                <w:rFonts w:ascii="Century Gothic" w:hAnsi="Century Gothic"/>
                                <w:bCs/>
                                <w:i/>
                                <w:sz w:val="28"/>
                                <w:szCs w:val="28"/>
                              </w:rPr>
                            </w:pPr>
                            <w:r w:rsidRPr="006A5981">
                              <w:rPr>
                                <w:rFonts w:ascii="Century Gothic" w:hAnsi="Century Gothic"/>
                                <w:bCs/>
                                <w:i/>
                                <w:sz w:val="18"/>
                                <w:szCs w:val="18"/>
                              </w:rPr>
                              <w:t>Revised</w:t>
                            </w:r>
                            <w:r w:rsidR="00EF507C" w:rsidRPr="006A5981">
                              <w:rPr>
                                <w:rFonts w:ascii="Century Gothic" w:hAnsi="Century Gothic"/>
                                <w:bCs/>
                                <w:i/>
                                <w:sz w:val="18"/>
                                <w:szCs w:val="18"/>
                              </w:rPr>
                              <w:t xml:space="preserve"> </w:t>
                            </w:r>
                            <w:r w:rsidR="008B708D" w:rsidRPr="006A5981">
                              <w:rPr>
                                <w:rFonts w:ascii="Century Gothic" w:hAnsi="Century Gothic"/>
                                <w:bCs/>
                                <w:i/>
                                <w:sz w:val="18"/>
                                <w:szCs w:val="18"/>
                              </w:rPr>
                              <w:t>10</w:t>
                            </w:r>
                            <w:r w:rsidR="007D41AA" w:rsidRPr="006A5981">
                              <w:rPr>
                                <w:rFonts w:ascii="Century Gothic" w:hAnsi="Century Gothic"/>
                                <w:bCs/>
                                <w:i/>
                                <w:sz w:val="18"/>
                                <w:szCs w:val="18"/>
                              </w:rPr>
                              <w:t>/</w:t>
                            </w:r>
                            <w:r w:rsidR="008B708D" w:rsidRPr="006A5981">
                              <w:rPr>
                                <w:rFonts w:ascii="Century Gothic" w:hAnsi="Century Gothic"/>
                                <w:bCs/>
                                <w:i/>
                                <w:sz w:val="18"/>
                                <w:szCs w:val="18"/>
                              </w:rPr>
                              <w:t>17</w:t>
                            </w:r>
                            <w:r w:rsidR="003A3DA0" w:rsidRPr="006A5981">
                              <w:rPr>
                                <w:rFonts w:ascii="Century Gothic" w:hAnsi="Century Gothic"/>
                                <w:bCs/>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4DEBA4" id="Rectangle 1" o:spid="_x0000_s1026" style="position:absolute;left:0;text-align:left;margin-left:0;margin-top:-37.5pt;width:7in;height:73.8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" fillcolor="#ecf785" strokecolor="black [3213]" strokeweight="1pt">
                <v:textbox>
                  <w:txbxContent>
                    <w:p w:rsidR="00BB1676" w:rsidRPr="006A5981" w:rsidRDefault="00BB1676" w:rsidP="00BB1676">
                      <w:pPr>
                        <w:pStyle w:val="Default"/>
                        <w:jc w:val="right"/>
                        <w:rPr>
                          <w:rFonts w:ascii="Century Gothic" w:hAnsi="Century Gothic"/>
                          <w:b/>
                          <w:bCs/>
                          <w:sz w:val="32"/>
                          <w:szCs w:val="32"/>
                        </w:rPr>
                      </w:pPr>
                      <w:r w:rsidRPr="006A5981">
                        <w:rPr>
                          <w:rFonts w:ascii="Century Gothic" w:hAnsi="Century Gothic"/>
                          <w:b/>
                          <w:bCs/>
                          <w:sz w:val="32"/>
                          <w:szCs w:val="32"/>
                        </w:rPr>
                        <w:t>JOB AIDS AND RESOURCES</w:t>
                      </w:r>
                    </w:p>
                    <w:p w:rsidR="007D41AA" w:rsidRPr="006A5981" w:rsidRDefault="007D41AA" w:rsidP="00BB1676">
                      <w:pPr>
                        <w:pStyle w:val="Default"/>
                        <w:jc w:val="right"/>
                        <w:rPr>
                          <w:rFonts w:ascii="Century Gothic" w:hAnsi="Century Gothic"/>
                          <w:bCs/>
                          <w:sz w:val="28"/>
                          <w:szCs w:val="28"/>
                        </w:rPr>
                      </w:pPr>
                      <w:r w:rsidRPr="006A5981">
                        <w:rPr>
                          <w:rFonts w:ascii="Century Gothic" w:hAnsi="Century Gothic"/>
                          <w:bCs/>
                          <w:sz w:val="28"/>
                          <w:szCs w:val="28"/>
                        </w:rPr>
                        <w:t>General Notice of Impending Layoff</w:t>
                      </w:r>
                    </w:p>
                    <w:p w:rsidR="00EF507C" w:rsidRPr="006A5981" w:rsidRDefault="00B662E0" w:rsidP="00BB1676">
                      <w:pPr>
                        <w:pStyle w:val="Default"/>
                        <w:jc w:val="right"/>
                        <w:rPr>
                          <w:rFonts w:ascii="Century Gothic" w:hAnsi="Century Gothic"/>
                          <w:bCs/>
                          <w:sz w:val="28"/>
                          <w:szCs w:val="28"/>
                        </w:rPr>
                      </w:pPr>
                      <w:r w:rsidRPr="006A5981">
                        <w:rPr>
                          <w:rFonts w:ascii="Century Gothic" w:hAnsi="Century Gothic"/>
                          <w:bCs/>
                          <w:sz w:val="28"/>
                          <w:szCs w:val="28"/>
                        </w:rPr>
                        <w:t xml:space="preserve">Layoff Template #2 </w:t>
                      </w:r>
                    </w:p>
                    <w:p w:rsidR="00BB1676" w:rsidRPr="006A5981" w:rsidRDefault="00C17DE3" w:rsidP="00BB1676">
                      <w:pPr>
                        <w:pStyle w:val="Default"/>
                        <w:jc w:val="right"/>
                        <w:rPr>
                          <w:rFonts w:ascii="Century Gothic" w:hAnsi="Century Gothic"/>
                          <w:bCs/>
                          <w:i/>
                          <w:sz w:val="28"/>
                          <w:szCs w:val="28"/>
                        </w:rPr>
                      </w:pPr>
                      <w:r w:rsidRPr="006A5981">
                        <w:rPr>
                          <w:rFonts w:ascii="Century Gothic" w:hAnsi="Century Gothic"/>
                          <w:bCs/>
                          <w:i/>
                          <w:sz w:val="18"/>
                          <w:szCs w:val="18"/>
                        </w:rPr>
                        <w:t>Revised</w:t>
                      </w:r>
                      <w:r w:rsidR="00EF507C" w:rsidRPr="006A5981">
                        <w:rPr>
                          <w:rFonts w:ascii="Century Gothic" w:hAnsi="Century Gothic"/>
                          <w:bCs/>
                          <w:i/>
                          <w:sz w:val="18"/>
                          <w:szCs w:val="18"/>
                        </w:rPr>
                        <w:t xml:space="preserve"> </w:t>
                      </w:r>
                      <w:r w:rsidR="008B708D" w:rsidRPr="006A5981">
                        <w:rPr>
                          <w:rFonts w:ascii="Century Gothic" w:hAnsi="Century Gothic"/>
                          <w:bCs/>
                          <w:i/>
                          <w:sz w:val="18"/>
                          <w:szCs w:val="18"/>
                        </w:rPr>
                        <w:t>10</w:t>
                      </w:r>
                      <w:r w:rsidR="007D41AA" w:rsidRPr="006A5981">
                        <w:rPr>
                          <w:rFonts w:ascii="Century Gothic" w:hAnsi="Century Gothic"/>
                          <w:bCs/>
                          <w:i/>
                          <w:sz w:val="18"/>
                          <w:szCs w:val="18"/>
                        </w:rPr>
                        <w:t>/</w:t>
                      </w:r>
                      <w:r w:rsidR="008B708D" w:rsidRPr="006A5981">
                        <w:rPr>
                          <w:rFonts w:ascii="Century Gothic" w:hAnsi="Century Gothic"/>
                          <w:bCs/>
                          <w:i/>
                          <w:sz w:val="18"/>
                          <w:szCs w:val="18"/>
                        </w:rPr>
                        <w:t>17</w:t>
                      </w:r>
                      <w:r w:rsidR="003A3DA0" w:rsidRPr="006A5981">
                        <w:rPr>
                          <w:rFonts w:ascii="Century Gothic" w:hAnsi="Century Gothic"/>
                          <w:bCs/>
                          <w:i/>
                          <w:sz w:val="28"/>
                          <w:szCs w:val="28"/>
                        </w:rPr>
                        <w:t xml:space="preserve"> </w:t>
                      </w:r>
                    </w:p>
                  </w:txbxContent>
                </v:textbox>
                <w10:wrap anchorx="margin"/>
              </v:rect>
            </w:pict>
          </mc:Fallback>
        </mc:AlternateContent>
      </w:r>
    </w:p>
    <w:p w:rsidR="00BB1676" w:rsidRDefault="00BB1676" w:rsidP="00043069">
      <w:pPr>
        <w:jc w:val="center"/>
        <w:rPr>
          <w:rFonts w:asciiTheme="minorHAnsi" w:eastAsia="Times New Roman" w:hAnsiTheme="minorHAnsi" w:cs="Arial"/>
          <w:sz w:val="22"/>
        </w:rPr>
      </w:pPr>
    </w:p>
    <w:p w:rsidR="00BB1676" w:rsidRDefault="00BB1676" w:rsidP="00043069">
      <w:pPr>
        <w:jc w:val="center"/>
        <w:rPr>
          <w:rFonts w:asciiTheme="minorHAnsi" w:eastAsia="Times New Roman" w:hAnsiTheme="minorHAnsi" w:cs="Arial"/>
          <w:sz w:val="22"/>
        </w:rPr>
      </w:pPr>
    </w:p>
    <w:p w:rsidR="00301A06" w:rsidRPr="00775211" w:rsidRDefault="00301A06" w:rsidP="00301A06">
      <w:pPr>
        <w:autoSpaceDE w:val="0"/>
        <w:autoSpaceDN w:val="0"/>
        <w:adjustRightInd w:val="0"/>
        <w:jc w:val="left"/>
        <w:rPr>
          <w:rFonts w:asciiTheme="minorHAnsi" w:hAnsiTheme="minorHAnsi" w:cs="Times New Roman"/>
          <w:bCs/>
          <w:szCs w:val="24"/>
        </w:rPr>
      </w:pPr>
    </w:p>
    <w:p w:rsidR="007D41AA" w:rsidRPr="007D41AA" w:rsidRDefault="007D41AA" w:rsidP="007D41AA">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rsidR="007D41AA" w:rsidRPr="007D41AA" w:rsidRDefault="007D41AA" w:rsidP="007D41AA">
      <w:pPr>
        <w:jc w:val="center"/>
        <w:rPr>
          <w:rFonts w:asciiTheme="minorHAnsi" w:hAnsiTheme="minorHAnsi"/>
          <w:sz w:val="20"/>
        </w:rPr>
      </w:pPr>
    </w:p>
    <w:p w:rsidR="007D41AA" w:rsidRPr="007D41AA" w:rsidRDefault="007D41AA" w:rsidP="007D41AA">
      <w:pPr>
        <w:jc w:val="center"/>
        <w:rPr>
          <w:rFonts w:asciiTheme="minorHAnsi" w:hAnsiTheme="minorHAnsi"/>
          <w:sz w:val="20"/>
        </w:rPr>
      </w:pPr>
    </w:p>
    <w:p w:rsidR="007D41AA" w:rsidRPr="006A5981" w:rsidRDefault="007D41AA" w:rsidP="006A5981">
      <w:pPr>
        <w:rPr>
          <w:rFonts w:asciiTheme="minorHAnsi" w:hAnsiTheme="minorHAnsi"/>
          <w:sz w:val="22"/>
        </w:rPr>
      </w:pPr>
      <w:r w:rsidRPr="006A5981">
        <w:rPr>
          <w:rFonts w:asciiTheme="minorHAnsi" w:hAnsiTheme="minorHAnsi"/>
          <w:sz w:val="22"/>
        </w:rPr>
        <w:t>To:</w:t>
      </w:r>
      <w:r w:rsidRPr="006A5981">
        <w:rPr>
          <w:rFonts w:asciiTheme="minorHAnsi" w:hAnsiTheme="minorHAnsi"/>
          <w:sz w:val="22"/>
        </w:rPr>
        <w:tab/>
      </w:r>
      <w:r w:rsidRPr="006A5981">
        <w:rPr>
          <w:rFonts w:asciiTheme="minorHAnsi" w:hAnsiTheme="minorHAnsi"/>
          <w:sz w:val="22"/>
        </w:rPr>
        <w:tab/>
        <w:t xml:space="preserve">Employees of the </w:t>
      </w:r>
      <w:r w:rsidRPr="006A5981">
        <w:rPr>
          <w:rFonts w:asciiTheme="minorHAnsi" w:hAnsiTheme="minorHAnsi"/>
          <w:b/>
          <w:bCs/>
          <w:sz w:val="22"/>
          <w:u w:val="single"/>
        </w:rPr>
        <w:t xml:space="preserve">Department of </w:t>
      </w:r>
      <w:r w:rsidRPr="006A5981">
        <w:rPr>
          <w:rFonts w:asciiTheme="minorHAnsi" w:hAnsiTheme="minorHAnsi"/>
          <w:b/>
          <w:bCs/>
          <w:sz w:val="22"/>
          <w:u w:val="single"/>
        </w:rPr>
        <w:tab/>
      </w:r>
      <w:r w:rsidRPr="006A5981">
        <w:rPr>
          <w:rFonts w:asciiTheme="minorHAnsi" w:hAnsiTheme="minorHAnsi"/>
          <w:b/>
          <w:bCs/>
          <w:sz w:val="22"/>
          <w:u w:val="single"/>
        </w:rPr>
        <w:tab/>
      </w:r>
      <w:r w:rsidRPr="006A5981">
        <w:rPr>
          <w:rFonts w:asciiTheme="minorHAnsi" w:hAnsiTheme="minorHAnsi"/>
          <w:b/>
          <w:bCs/>
          <w:sz w:val="22"/>
          <w:u w:val="single"/>
        </w:rPr>
        <w:tab/>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From:</w:t>
      </w:r>
      <w:r w:rsidRPr="006A5981">
        <w:rPr>
          <w:rFonts w:asciiTheme="minorHAnsi" w:hAnsiTheme="minorHAnsi"/>
          <w:sz w:val="22"/>
        </w:rPr>
        <w:tab/>
      </w:r>
      <w:r w:rsidRPr="006A5981">
        <w:rPr>
          <w:rFonts w:asciiTheme="minorHAnsi" w:hAnsiTheme="minorHAnsi"/>
          <w:sz w:val="22"/>
        </w:rPr>
        <w:tab/>
      </w:r>
      <w:r w:rsidRPr="006A5981">
        <w:rPr>
          <w:rFonts w:asciiTheme="minorHAnsi" w:hAnsiTheme="minorHAnsi"/>
          <w:b/>
          <w:bCs/>
          <w:sz w:val="22"/>
          <w:u w:val="single"/>
        </w:rPr>
        <w:t>Appointing Authority</w:t>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Subject:</w:t>
      </w:r>
      <w:r w:rsidRPr="006A5981">
        <w:rPr>
          <w:rFonts w:asciiTheme="minorHAnsi" w:hAnsiTheme="minorHAnsi"/>
          <w:sz w:val="22"/>
        </w:rPr>
        <w:tab/>
      </w:r>
      <w:r w:rsidRPr="006A5981">
        <w:rPr>
          <w:rFonts w:asciiTheme="minorHAnsi" w:hAnsiTheme="minorHAnsi"/>
          <w:sz w:val="22"/>
        </w:rPr>
        <w:tab/>
        <w:t>Notice of Impending Layoff</w:t>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Date:</w:t>
      </w:r>
      <w:r w:rsidRPr="006A5981">
        <w:rPr>
          <w:rFonts w:asciiTheme="minorHAnsi" w:hAnsiTheme="minorHAnsi"/>
          <w:sz w:val="22"/>
        </w:rPr>
        <w:tab/>
      </w:r>
      <w:r w:rsidRPr="006A5981">
        <w:rPr>
          <w:rFonts w:asciiTheme="minorHAnsi" w:hAnsiTheme="minorHAnsi"/>
          <w:sz w:val="22"/>
        </w:rPr>
        <w:tab/>
      </w:r>
      <w:r w:rsidRPr="006A5981">
        <w:rPr>
          <w:rFonts w:asciiTheme="minorHAnsi" w:hAnsiTheme="minorHAnsi"/>
          <w:b/>
          <w:bCs/>
          <w:sz w:val="22"/>
          <w:u w:val="single"/>
        </w:rPr>
        <w:t>date of memo</w:t>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 xml:space="preserve">In accordance with the requirements of Civil Service Rule 17.12(a), notice is hereby given of an impending layoff </w:t>
      </w:r>
      <w:r w:rsidR="00ED6CAC" w:rsidRPr="006A5981">
        <w:rPr>
          <w:rFonts w:asciiTheme="minorHAnsi" w:hAnsiTheme="minorHAnsi"/>
          <w:sz w:val="22"/>
        </w:rPr>
        <w:t>for</w:t>
      </w:r>
      <w:r w:rsidRPr="006A5981">
        <w:rPr>
          <w:rFonts w:asciiTheme="minorHAnsi" w:hAnsiTheme="minorHAnsi"/>
          <w:sz w:val="22"/>
        </w:rPr>
        <w:t xml:space="preserve"> the</w:t>
      </w:r>
      <w:r w:rsidRPr="006A5981">
        <w:rPr>
          <w:rFonts w:asciiTheme="minorHAnsi" w:hAnsiTheme="minorHAnsi"/>
          <w:sz w:val="22"/>
          <w:u w:val="single"/>
        </w:rPr>
        <w:t xml:space="preserve"> </w:t>
      </w:r>
      <w:r w:rsidRPr="006A5981">
        <w:rPr>
          <w:rFonts w:asciiTheme="minorHAnsi" w:hAnsiTheme="minorHAnsi"/>
          <w:b/>
          <w:bCs/>
          <w:sz w:val="22"/>
          <w:u w:val="single"/>
        </w:rPr>
        <w:t>Department of</w:t>
      </w:r>
      <w:r w:rsidRPr="006A5981">
        <w:rPr>
          <w:rFonts w:asciiTheme="minorHAnsi" w:hAnsiTheme="minorHAnsi"/>
          <w:b/>
          <w:bCs/>
          <w:sz w:val="22"/>
          <w:u w:val="single"/>
        </w:rPr>
        <w:tab/>
        <w:t xml:space="preserve"> </w:t>
      </w:r>
      <w:r w:rsidRPr="006A5981">
        <w:rPr>
          <w:rFonts w:asciiTheme="minorHAnsi" w:hAnsiTheme="minorHAnsi"/>
          <w:b/>
          <w:bCs/>
          <w:sz w:val="22"/>
          <w:u w:val="single"/>
        </w:rPr>
        <w:tab/>
      </w:r>
      <w:r w:rsidR="006A5981" w:rsidRPr="006A5981">
        <w:rPr>
          <w:rFonts w:asciiTheme="minorHAnsi" w:hAnsiTheme="minorHAnsi"/>
          <w:b/>
          <w:bCs/>
          <w:sz w:val="22"/>
          <w:u w:val="single"/>
        </w:rPr>
        <w:t>.</w:t>
      </w:r>
      <w:r w:rsidR="006A5981" w:rsidRPr="006A5981">
        <w:rPr>
          <w:rFonts w:asciiTheme="minorHAnsi" w:hAnsiTheme="minorHAnsi"/>
          <w:sz w:val="22"/>
        </w:rPr>
        <w:t xml:space="preserve"> </w:t>
      </w:r>
      <w:r w:rsidRPr="006A5981">
        <w:rPr>
          <w:rFonts w:asciiTheme="minorHAnsi" w:hAnsiTheme="minorHAnsi"/>
          <w:sz w:val="22"/>
        </w:rPr>
        <w:t xml:space="preserve">Positions occupied by employees affected by this proposal are domiciled in the </w:t>
      </w:r>
      <w:r w:rsidRPr="006A5981">
        <w:rPr>
          <w:rFonts w:asciiTheme="minorHAnsi" w:hAnsiTheme="minorHAnsi"/>
          <w:b/>
          <w:sz w:val="22"/>
          <w:u w:val="single"/>
        </w:rPr>
        <w:t xml:space="preserve">parish(es) of </w:t>
      </w:r>
      <w:r w:rsidRPr="006A5981">
        <w:rPr>
          <w:rFonts w:asciiTheme="minorHAnsi" w:hAnsiTheme="minorHAnsi"/>
          <w:b/>
          <w:bCs/>
          <w:sz w:val="22"/>
          <w:u w:val="single"/>
        </w:rPr>
        <w:tab/>
      </w:r>
      <w:r w:rsidRPr="006A5981">
        <w:rPr>
          <w:rFonts w:asciiTheme="minorHAnsi" w:hAnsiTheme="minorHAnsi"/>
          <w:b/>
          <w:bCs/>
          <w:sz w:val="22"/>
          <w:u w:val="single"/>
        </w:rPr>
        <w:tab/>
      </w:r>
      <w:r w:rsidRPr="006A5981">
        <w:rPr>
          <w:rFonts w:asciiTheme="minorHAnsi" w:hAnsiTheme="minorHAnsi"/>
          <w:b/>
          <w:bCs/>
          <w:sz w:val="22"/>
          <w:u w:val="single"/>
        </w:rPr>
        <w:tab/>
      </w:r>
      <w:r w:rsidR="006A5981" w:rsidRPr="006A5981">
        <w:rPr>
          <w:rFonts w:asciiTheme="minorHAnsi" w:hAnsiTheme="minorHAnsi"/>
          <w:b/>
          <w:bCs/>
          <w:sz w:val="22"/>
          <w:u w:val="single"/>
        </w:rPr>
        <w:t>.</w:t>
      </w:r>
      <w:r w:rsidR="006A5981" w:rsidRPr="006A5981">
        <w:rPr>
          <w:rFonts w:asciiTheme="minorHAnsi" w:hAnsiTheme="minorHAnsi"/>
          <w:sz w:val="22"/>
        </w:rPr>
        <w:t xml:space="preserve"> </w:t>
      </w:r>
      <w:r w:rsidRPr="006A5981">
        <w:rPr>
          <w:rFonts w:asciiTheme="minorHAnsi" w:hAnsiTheme="minorHAnsi"/>
          <w:sz w:val="22"/>
        </w:rPr>
        <w:t xml:space="preserve">This layoff is being proposed due to </w:t>
      </w:r>
      <w:r w:rsidRPr="006A5981">
        <w:rPr>
          <w:rFonts w:asciiTheme="minorHAnsi" w:hAnsiTheme="minorHAnsi"/>
          <w:b/>
          <w:bCs/>
          <w:sz w:val="22"/>
          <w:u w:val="single"/>
        </w:rPr>
        <w:t xml:space="preserve">describe reason(s) for layoff (examples: department’s funding being reduced by </w:t>
      </w:r>
      <w:r w:rsidR="00EA2C1C" w:rsidRPr="006A5981">
        <w:rPr>
          <w:rFonts w:asciiTheme="minorHAnsi" w:hAnsiTheme="minorHAnsi"/>
          <w:b/>
          <w:bCs/>
          <w:sz w:val="22"/>
          <w:u w:val="single"/>
        </w:rPr>
        <w:t>[</w:t>
      </w:r>
      <w:r w:rsidRPr="006A5981">
        <w:rPr>
          <w:rFonts w:asciiTheme="minorHAnsi" w:hAnsiTheme="minorHAnsi"/>
          <w:b/>
          <w:bCs/>
          <w:sz w:val="22"/>
          <w:u w:val="single"/>
        </w:rPr>
        <w:t>x</w:t>
      </w:r>
      <w:r w:rsidR="0069688F" w:rsidRPr="006A5981">
        <w:rPr>
          <w:rFonts w:asciiTheme="minorHAnsi" w:hAnsiTheme="minorHAnsi"/>
          <w:b/>
          <w:bCs/>
          <w:sz w:val="22"/>
          <w:u w:val="single"/>
        </w:rPr>
        <w:t>] % in</w:t>
      </w:r>
      <w:r w:rsidR="00EA2C1C" w:rsidRPr="006A5981">
        <w:rPr>
          <w:rFonts w:asciiTheme="minorHAnsi" w:hAnsiTheme="minorHAnsi"/>
          <w:b/>
          <w:bCs/>
          <w:sz w:val="22"/>
          <w:u w:val="single"/>
        </w:rPr>
        <w:t xml:space="preserve"> </w:t>
      </w:r>
      <w:r w:rsidRPr="006A5981">
        <w:rPr>
          <w:rFonts w:asciiTheme="minorHAnsi" w:hAnsiTheme="minorHAnsi"/>
          <w:b/>
          <w:bCs/>
          <w:sz w:val="22"/>
          <w:u w:val="single"/>
        </w:rPr>
        <w:t>the current fiscal year).</w:t>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 xml:space="preserve">Once the </w:t>
      </w:r>
      <w:r w:rsidR="00ED6CAC" w:rsidRPr="006A5981">
        <w:rPr>
          <w:rFonts w:asciiTheme="minorHAnsi" w:hAnsiTheme="minorHAnsi"/>
          <w:sz w:val="22"/>
        </w:rPr>
        <w:t xml:space="preserve">proposed </w:t>
      </w:r>
      <w:r w:rsidRPr="006A5981">
        <w:rPr>
          <w:rFonts w:asciiTheme="minorHAnsi" w:hAnsiTheme="minorHAnsi"/>
          <w:sz w:val="22"/>
        </w:rPr>
        <w:t xml:space="preserve">layoff plan has been </w:t>
      </w:r>
      <w:r w:rsidR="00ED6CAC" w:rsidRPr="006A5981">
        <w:rPr>
          <w:rFonts w:asciiTheme="minorHAnsi" w:hAnsiTheme="minorHAnsi"/>
          <w:sz w:val="22"/>
        </w:rPr>
        <w:t>submitted to t</w:t>
      </w:r>
      <w:r w:rsidRPr="006A5981">
        <w:rPr>
          <w:rFonts w:asciiTheme="minorHAnsi" w:hAnsiTheme="minorHAnsi"/>
          <w:sz w:val="22"/>
        </w:rPr>
        <w:t>he Director of</w:t>
      </w:r>
      <w:r w:rsidR="00494274">
        <w:rPr>
          <w:rFonts w:asciiTheme="minorHAnsi" w:hAnsiTheme="minorHAnsi"/>
          <w:sz w:val="22"/>
        </w:rPr>
        <w:t xml:space="preserve"> State</w:t>
      </w:r>
      <w:r w:rsidRPr="006A5981">
        <w:rPr>
          <w:rFonts w:asciiTheme="minorHAnsi" w:hAnsiTheme="minorHAnsi"/>
          <w:sz w:val="22"/>
        </w:rPr>
        <w:t xml:space="preserve"> Civil Service, it will</w:t>
      </w:r>
      <w:r w:rsidR="00B0500D" w:rsidRPr="006A5981">
        <w:rPr>
          <w:rFonts w:asciiTheme="minorHAnsi" w:hAnsiTheme="minorHAnsi"/>
          <w:sz w:val="22"/>
        </w:rPr>
        <w:t xml:space="preserve"> be </w:t>
      </w:r>
      <w:r w:rsidRPr="006A5981">
        <w:rPr>
          <w:rFonts w:asciiTheme="minorHAnsi" w:hAnsiTheme="minorHAnsi"/>
          <w:sz w:val="22"/>
        </w:rPr>
        <w:t xml:space="preserve">available to </w:t>
      </w:r>
      <w:r w:rsidR="00ED6CAC" w:rsidRPr="006A5981">
        <w:rPr>
          <w:rFonts w:asciiTheme="minorHAnsi" w:hAnsiTheme="minorHAnsi"/>
          <w:sz w:val="22"/>
        </w:rPr>
        <w:t>all employees involved in the layoff</w:t>
      </w:r>
      <w:r w:rsidR="00045EE4" w:rsidRPr="006A5981">
        <w:rPr>
          <w:rFonts w:asciiTheme="minorHAnsi" w:hAnsiTheme="minorHAnsi"/>
          <w:sz w:val="22"/>
        </w:rPr>
        <w:t xml:space="preserve"> and the general public</w:t>
      </w:r>
      <w:r w:rsidRPr="006A5981">
        <w:rPr>
          <w:rFonts w:asciiTheme="minorHAnsi" w:hAnsiTheme="minorHAnsi"/>
          <w:sz w:val="22"/>
        </w:rPr>
        <w:t xml:space="preserve">.  </w:t>
      </w:r>
    </w:p>
    <w:p w:rsidR="007D41AA" w:rsidRPr="006A5981" w:rsidRDefault="007D41AA" w:rsidP="006A5981">
      <w:pPr>
        <w:rPr>
          <w:rFonts w:asciiTheme="minorHAnsi" w:hAnsiTheme="minorHAnsi"/>
          <w:sz w:val="22"/>
        </w:rPr>
      </w:pPr>
    </w:p>
    <w:p w:rsidR="007D41AA" w:rsidRPr="006A5981" w:rsidRDefault="007D41AA" w:rsidP="006A5981">
      <w:pPr>
        <w:rPr>
          <w:rFonts w:asciiTheme="minorHAnsi" w:hAnsiTheme="minorHAnsi"/>
          <w:sz w:val="22"/>
        </w:rPr>
      </w:pPr>
      <w:r w:rsidRPr="006A5981">
        <w:rPr>
          <w:rFonts w:asciiTheme="minorHAnsi" w:hAnsiTheme="minorHAnsi"/>
          <w:sz w:val="22"/>
        </w:rPr>
        <w:t xml:space="preserve">Any questions concerning this matter should be directed to </w:t>
      </w:r>
      <w:r w:rsidRPr="006A5981">
        <w:rPr>
          <w:rFonts w:asciiTheme="minorHAnsi" w:hAnsiTheme="minorHAnsi"/>
          <w:b/>
          <w:bCs/>
          <w:sz w:val="22"/>
          <w:u w:val="single"/>
        </w:rPr>
        <w:tab/>
        <w:t>Human Resources Director or other appropriate official</w:t>
      </w:r>
      <w:r w:rsidR="00EA2C1C" w:rsidRPr="006A5981">
        <w:rPr>
          <w:rFonts w:asciiTheme="minorHAnsi" w:hAnsiTheme="minorHAnsi"/>
          <w:bCs/>
          <w:sz w:val="22"/>
          <w:u w:val="single"/>
        </w:rPr>
        <w:t>____</w:t>
      </w:r>
      <w:r w:rsidRPr="006A5981">
        <w:rPr>
          <w:rFonts w:asciiTheme="minorHAnsi" w:hAnsiTheme="minorHAnsi"/>
          <w:b/>
          <w:bCs/>
          <w:sz w:val="22"/>
          <w:u w:val="single"/>
        </w:rPr>
        <w:t xml:space="preserve"> </w:t>
      </w:r>
      <w:r w:rsidRPr="006A5981">
        <w:rPr>
          <w:rFonts w:asciiTheme="minorHAnsi" w:hAnsiTheme="minorHAnsi"/>
          <w:bCs/>
          <w:sz w:val="22"/>
        </w:rPr>
        <w:t>at</w:t>
      </w:r>
      <w:r w:rsidRPr="006A5981">
        <w:rPr>
          <w:rFonts w:asciiTheme="minorHAnsi" w:hAnsiTheme="minorHAnsi"/>
          <w:b/>
          <w:bCs/>
          <w:sz w:val="22"/>
        </w:rPr>
        <w:t xml:space="preserve"> </w:t>
      </w:r>
      <w:r w:rsidR="00EA2C1C" w:rsidRPr="006A5981">
        <w:rPr>
          <w:rFonts w:asciiTheme="minorHAnsi" w:hAnsiTheme="minorHAnsi"/>
          <w:bCs/>
          <w:sz w:val="22"/>
        </w:rPr>
        <w:t>___</w:t>
      </w:r>
      <w:r w:rsidRPr="006A5981">
        <w:rPr>
          <w:rFonts w:asciiTheme="minorHAnsi" w:hAnsiTheme="minorHAnsi"/>
          <w:b/>
          <w:bCs/>
          <w:sz w:val="22"/>
          <w:u w:val="single"/>
        </w:rPr>
        <w:t>phone number</w:t>
      </w:r>
      <w:r w:rsidR="00EA2C1C" w:rsidRPr="006A5981">
        <w:rPr>
          <w:rFonts w:asciiTheme="minorHAnsi" w:hAnsiTheme="minorHAnsi"/>
          <w:bCs/>
          <w:sz w:val="22"/>
          <w:u w:val="single"/>
        </w:rPr>
        <w:t>___</w:t>
      </w:r>
      <w:r w:rsidRPr="006A5981">
        <w:rPr>
          <w:rFonts w:asciiTheme="minorHAnsi" w:hAnsiTheme="minorHAnsi"/>
          <w:b/>
          <w:bCs/>
          <w:sz w:val="22"/>
          <w:u w:val="single"/>
        </w:rPr>
        <w:t>.</w:t>
      </w:r>
    </w:p>
    <w:p w:rsidR="007D41AA" w:rsidRPr="006A5981" w:rsidRDefault="007D41AA" w:rsidP="006A5981">
      <w:pPr>
        <w:rPr>
          <w:rFonts w:asciiTheme="minorHAnsi" w:hAnsiTheme="minorHAnsi"/>
          <w:b/>
          <w:bCs/>
          <w:sz w:val="22"/>
        </w:rPr>
      </w:pPr>
    </w:p>
    <w:p w:rsidR="007D41AA" w:rsidRPr="006A5981" w:rsidRDefault="007D41AA" w:rsidP="006A5981">
      <w:pPr>
        <w:jc w:val="center"/>
        <w:rPr>
          <w:rFonts w:asciiTheme="minorHAnsi" w:hAnsiTheme="minorHAnsi"/>
          <w:b/>
          <w:bCs/>
          <w:sz w:val="22"/>
        </w:rPr>
      </w:pPr>
      <w:r w:rsidRPr="006A5981">
        <w:rPr>
          <w:rFonts w:asciiTheme="minorHAnsi" w:hAnsiTheme="minorHAnsi"/>
          <w:b/>
          <w:bCs/>
          <w:sz w:val="22"/>
        </w:rPr>
        <w:t>Responsibilities of Employees Affected in a Layoff</w:t>
      </w:r>
    </w:p>
    <w:p w:rsidR="007D41AA" w:rsidRPr="006A5981" w:rsidRDefault="007D41AA" w:rsidP="006A5981">
      <w:pPr>
        <w:pStyle w:val="Heading1"/>
        <w:rPr>
          <w:rFonts w:asciiTheme="minorHAnsi" w:hAnsiTheme="minorHAnsi"/>
          <w:sz w:val="22"/>
          <w:szCs w:val="22"/>
        </w:rPr>
      </w:pPr>
      <w:r w:rsidRPr="006A5981">
        <w:rPr>
          <w:rFonts w:asciiTheme="minorHAnsi" w:hAnsiTheme="minorHAnsi"/>
          <w:sz w:val="22"/>
          <w:szCs w:val="22"/>
        </w:rPr>
        <w:t>Civil Service Rule 17.19</w:t>
      </w:r>
    </w:p>
    <w:p w:rsidR="007D41AA" w:rsidRPr="006A5981" w:rsidRDefault="007D41AA" w:rsidP="006A5981">
      <w:pPr>
        <w:rPr>
          <w:rFonts w:asciiTheme="minorHAnsi" w:hAnsiTheme="minorHAnsi"/>
          <w:sz w:val="22"/>
        </w:rPr>
      </w:pPr>
    </w:p>
    <w:p w:rsidR="007D41AA" w:rsidRPr="006A5981" w:rsidRDefault="007D41AA" w:rsidP="006A5981">
      <w:pPr>
        <w:pStyle w:val="NoSpacing"/>
        <w:jc w:val="both"/>
        <w:rPr>
          <w:rFonts w:asciiTheme="minorHAnsi" w:hAnsiTheme="minorHAnsi"/>
        </w:rPr>
      </w:pPr>
      <w:r w:rsidRPr="006A5981">
        <w:rPr>
          <w:rFonts w:asciiTheme="minorHAnsi" w:hAnsiTheme="minorHAnsi"/>
        </w:rPr>
        <w:t>The responsibilities of employees affected in a layoff are listed below</w:t>
      </w:r>
      <w:r w:rsidR="006A5981" w:rsidRPr="006A5981">
        <w:rPr>
          <w:rFonts w:asciiTheme="minorHAnsi" w:hAnsiTheme="minorHAnsi"/>
        </w:rPr>
        <w:t xml:space="preserve">. </w:t>
      </w:r>
      <w:r w:rsidRPr="006A5981">
        <w:rPr>
          <w:rFonts w:asciiTheme="minorHAnsi" w:hAnsiTheme="minorHAnsi"/>
        </w:rPr>
        <w:t>This rule applies to active employees and includes employees who are on leave for any reason, on detail to special duty</w:t>
      </w:r>
      <w:r w:rsidR="00494274">
        <w:rPr>
          <w:rFonts w:asciiTheme="minorHAnsi" w:hAnsiTheme="minorHAnsi"/>
        </w:rPr>
        <w:t>,</w:t>
      </w:r>
      <w:r w:rsidRPr="006A5981">
        <w:rPr>
          <w:rFonts w:asciiTheme="minorHAnsi" w:hAnsiTheme="minorHAnsi"/>
        </w:rPr>
        <w:t xml:space="preserve"> and on temporary interdepartmental assignment. </w:t>
      </w:r>
    </w:p>
    <w:p w:rsidR="007D41AA" w:rsidRPr="006A5981" w:rsidRDefault="007D41AA" w:rsidP="006A5981">
      <w:pPr>
        <w:pStyle w:val="NoSpacing"/>
        <w:jc w:val="both"/>
        <w:rPr>
          <w:rFonts w:asciiTheme="minorHAnsi" w:hAnsiTheme="minorHAnsi"/>
        </w:rPr>
      </w:pPr>
    </w:p>
    <w:p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The employee shall read or otherwise make himself aware of agency-distributed information concerning the layoff. </w:t>
      </w:r>
    </w:p>
    <w:p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The employee shall supply all information required by the agency to determine adjusted state service date in the format and by the deadline set by the agency. Failure to do so will result in the employee’s adjusted service date being set at the date of their most recent hire.</w:t>
      </w:r>
    </w:p>
    <w:p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If the employee is absent from work, he shall provide to the personnel specified by his agency, correct and current information as required by the agency on how he may be reached at all times.  </w:t>
      </w:r>
    </w:p>
    <w:p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The employee shall respond to a relocation offer in a manner determined by the agency. Failure to do so shall be considered a declination of the offer.  </w:t>
      </w:r>
    </w:p>
    <w:p w:rsidR="007D41AA" w:rsidRPr="006A5981" w:rsidRDefault="007D41AA" w:rsidP="006A5981">
      <w:pPr>
        <w:pStyle w:val="ListParagraph"/>
        <w:numPr>
          <w:ilvl w:val="0"/>
          <w:numId w:val="31"/>
        </w:numPr>
        <w:ind w:left="360"/>
        <w:rPr>
          <w:rFonts w:asciiTheme="minorHAnsi" w:hAnsiTheme="minorHAnsi"/>
          <w:sz w:val="22"/>
        </w:rPr>
      </w:pPr>
      <w:r w:rsidRPr="006A5981">
        <w:rPr>
          <w:rFonts w:asciiTheme="minorHAnsi" w:hAnsiTheme="minorHAnsi"/>
          <w:sz w:val="22"/>
        </w:rPr>
        <w:t xml:space="preserve">For purposes of meeting the job qualifications of the relocation offer, an employee must have a </w:t>
      </w:r>
      <w:r w:rsidR="00463CE6" w:rsidRPr="006A5981">
        <w:rPr>
          <w:rFonts w:asciiTheme="minorHAnsi" w:hAnsiTheme="minorHAnsi"/>
          <w:sz w:val="22"/>
        </w:rPr>
        <w:t xml:space="preserve">test </w:t>
      </w:r>
      <w:r w:rsidRPr="006A5981">
        <w:rPr>
          <w:rFonts w:asciiTheme="minorHAnsi" w:hAnsiTheme="minorHAnsi"/>
          <w:sz w:val="22"/>
        </w:rPr>
        <w:t xml:space="preserve">grade from </w:t>
      </w:r>
      <w:r w:rsidR="00494274">
        <w:rPr>
          <w:rFonts w:asciiTheme="minorHAnsi" w:hAnsiTheme="minorHAnsi"/>
          <w:sz w:val="22"/>
        </w:rPr>
        <w:t xml:space="preserve">State </w:t>
      </w:r>
      <w:r w:rsidRPr="006A5981">
        <w:rPr>
          <w:rFonts w:asciiTheme="minorHAnsi" w:hAnsiTheme="minorHAnsi"/>
          <w:sz w:val="22"/>
        </w:rPr>
        <w:t>Civil Service only in the instance of an employee moving from a sub-professional level job to a professional level job. The employee must have the grade before the effective date of the layoff to be eligible for that position. The grade need not be active; it may be expired; however, it must be a grade for the test currently in use and must be verifiable.</w:t>
      </w:r>
      <w:bookmarkStart w:id="0" w:name="_GoBack"/>
      <w:bookmarkEnd w:id="0"/>
    </w:p>
    <w:p w:rsidR="004657DE"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Once an employee accepts or declines a relocation offer, the decision is final.  </w:t>
      </w:r>
    </w:p>
    <w:sectPr w:rsidR="004657DE" w:rsidRPr="006A5981" w:rsidSect="00301A06">
      <w:headerReference w:type="default" r:id="rId8"/>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0E" w:rsidRDefault="000C5D0E" w:rsidP="003F1A1E">
      <w:r>
        <w:separator/>
      </w:r>
    </w:p>
  </w:endnote>
  <w:endnote w:type="continuationSeparator" w:id="0">
    <w:p w:rsidR="000C5D0E" w:rsidRDefault="000C5D0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0E" w:rsidRDefault="000C5D0E" w:rsidP="003F1A1E">
      <w:r>
        <w:separator/>
      </w:r>
    </w:p>
  </w:footnote>
  <w:footnote w:type="continuationSeparator" w:id="0">
    <w:p w:rsidR="000C5D0E" w:rsidRDefault="000C5D0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7F7F7F" w:themeColor="text1" w:themeTint="80"/>
        <w:szCs w:val="24"/>
      </w:rPr>
      <w:id w:val="2145157576"/>
      <w:docPartObj>
        <w:docPartGallery w:val="Page Numbers (Top of Page)"/>
        <w:docPartUnique/>
      </w:docPartObj>
    </w:sdtPr>
    <w:sdtEndPr>
      <w:rPr>
        <w:rFonts w:asciiTheme="minorHAnsi" w:hAnsiTheme="minorHAnsi" w:cstheme="minorBidi"/>
        <w:sz w:val="20"/>
        <w:szCs w:val="20"/>
      </w:rPr>
    </w:sdtEndPr>
    <w:sdtContent>
      <w:p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rsidR="003F1A1E" w:rsidRPr="005231D9" w:rsidRDefault="00301A06"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 xml:space="preserve">Adjusted Service Date – </w:t>
        </w:r>
        <w:r w:rsidR="007002EB">
          <w:rPr>
            <w:rFonts w:ascii="Calibri" w:hAnsi="Calibri" w:cs="Calibri"/>
            <w:b/>
            <w:bCs/>
            <w:color w:val="7F7F7F" w:themeColor="text1" w:themeTint="80"/>
            <w:sz w:val="20"/>
            <w:szCs w:val="20"/>
          </w:rPr>
          <w:t xml:space="preserve">Sample </w:t>
        </w:r>
        <w:r w:rsidR="0069688F">
          <w:rPr>
            <w:rFonts w:ascii="Calibri" w:hAnsi="Calibri" w:cs="Calibri"/>
            <w:b/>
            <w:bCs/>
            <w:color w:val="7F7F7F" w:themeColor="text1" w:themeTint="80"/>
            <w:sz w:val="20"/>
            <w:szCs w:val="20"/>
          </w:rPr>
          <w:t>Calculation</w:t>
        </w:r>
      </w:p>
      <w:p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C17DE3">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C17DE3">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rsidR="003F1A1E" w:rsidRDefault="003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
  </w:num>
  <w:num w:numId="4">
    <w:abstractNumId w:val="7"/>
  </w:num>
  <w:num w:numId="5">
    <w:abstractNumId w:val="14"/>
  </w:num>
  <w:num w:numId="6">
    <w:abstractNumId w:val="12"/>
  </w:num>
  <w:num w:numId="7">
    <w:abstractNumId w:val="4"/>
  </w:num>
  <w:num w:numId="8">
    <w:abstractNumId w:val="30"/>
  </w:num>
  <w:num w:numId="9">
    <w:abstractNumId w:val="20"/>
  </w:num>
  <w:num w:numId="10">
    <w:abstractNumId w:val="13"/>
  </w:num>
  <w:num w:numId="11">
    <w:abstractNumId w:val="2"/>
  </w:num>
  <w:num w:numId="12">
    <w:abstractNumId w:val="22"/>
  </w:num>
  <w:num w:numId="13">
    <w:abstractNumId w:val="25"/>
  </w:num>
  <w:num w:numId="14">
    <w:abstractNumId w:val="10"/>
  </w:num>
  <w:num w:numId="15">
    <w:abstractNumId w:val="28"/>
  </w:num>
  <w:num w:numId="16">
    <w:abstractNumId w:val="0"/>
  </w:num>
  <w:num w:numId="17">
    <w:abstractNumId w:val="27"/>
  </w:num>
  <w:num w:numId="18">
    <w:abstractNumId w:val="18"/>
  </w:num>
  <w:num w:numId="19">
    <w:abstractNumId w:val="9"/>
  </w:num>
  <w:num w:numId="20">
    <w:abstractNumId w:val="21"/>
  </w:num>
  <w:num w:numId="21">
    <w:abstractNumId w:val="24"/>
  </w:num>
  <w:num w:numId="22">
    <w:abstractNumId w:val="23"/>
  </w:num>
  <w:num w:numId="23">
    <w:abstractNumId w:val="17"/>
  </w:num>
  <w:num w:numId="24">
    <w:abstractNumId w:val="8"/>
  </w:num>
  <w:num w:numId="25">
    <w:abstractNumId w:val="15"/>
  </w:num>
  <w:num w:numId="26">
    <w:abstractNumId w:val="3"/>
  </w:num>
  <w:num w:numId="27">
    <w:abstractNumId w:val="6"/>
  </w:num>
  <w:num w:numId="28">
    <w:abstractNumId w:val="16"/>
  </w:num>
  <w:num w:numId="29">
    <w:abstractNumId w:val="5"/>
  </w:num>
  <w:num w:numId="30">
    <w:abstractNumId w:val="29"/>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208D4"/>
    <w:rsid w:val="0002628B"/>
    <w:rsid w:val="00041F5D"/>
    <w:rsid w:val="00043069"/>
    <w:rsid w:val="00045EE4"/>
    <w:rsid w:val="000902A6"/>
    <w:rsid w:val="00092032"/>
    <w:rsid w:val="000C5D0E"/>
    <w:rsid w:val="00101449"/>
    <w:rsid w:val="001857F8"/>
    <w:rsid w:val="001A020C"/>
    <w:rsid w:val="001B557B"/>
    <w:rsid w:val="002B1443"/>
    <w:rsid w:val="00301A06"/>
    <w:rsid w:val="00342B8D"/>
    <w:rsid w:val="003675D9"/>
    <w:rsid w:val="003A3DA0"/>
    <w:rsid w:val="003F1A1E"/>
    <w:rsid w:val="00463CE6"/>
    <w:rsid w:val="004657DE"/>
    <w:rsid w:val="00494274"/>
    <w:rsid w:val="00494DFE"/>
    <w:rsid w:val="004D48D3"/>
    <w:rsid w:val="005231D9"/>
    <w:rsid w:val="00563789"/>
    <w:rsid w:val="00570FA9"/>
    <w:rsid w:val="005E028B"/>
    <w:rsid w:val="00673268"/>
    <w:rsid w:val="0069688F"/>
    <w:rsid w:val="006A5981"/>
    <w:rsid w:val="006C6CFE"/>
    <w:rsid w:val="007002EB"/>
    <w:rsid w:val="00736C64"/>
    <w:rsid w:val="00775211"/>
    <w:rsid w:val="007D41AA"/>
    <w:rsid w:val="008B0619"/>
    <w:rsid w:val="008B708D"/>
    <w:rsid w:val="008C25B0"/>
    <w:rsid w:val="00900EC2"/>
    <w:rsid w:val="00952054"/>
    <w:rsid w:val="009A197A"/>
    <w:rsid w:val="009C3F15"/>
    <w:rsid w:val="00A026A1"/>
    <w:rsid w:val="00B0500D"/>
    <w:rsid w:val="00B204B4"/>
    <w:rsid w:val="00B379DE"/>
    <w:rsid w:val="00B662E0"/>
    <w:rsid w:val="00B97E77"/>
    <w:rsid w:val="00BB1676"/>
    <w:rsid w:val="00BF51E2"/>
    <w:rsid w:val="00C10A22"/>
    <w:rsid w:val="00C17DE3"/>
    <w:rsid w:val="00CE7D96"/>
    <w:rsid w:val="00CF28E5"/>
    <w:rsid w:val="00D6614D"/>
    <w:rsid w:val="00D8448A"/>
    <w:rsid w:val="00D86A4F"/>
    <w:rsid w:val="00DA4765"/>
    <w:rsid w:val="00DC30CE"/>
    <w:rsid w:val="00DE40C0"/>
    <w:rsid w:val="00E0631A"/>
    <w:rsid w:val="00E26B0E"/>
    <w:rsid w:val="00E425A6"/>
    <w:rsid w:val="00E77D11"/>
    <w:rsid w:val="00EA2C1C"/>
    <w:rsid w:val="00ED3AF2"/>
    <w:rsid w:val="00ED6CAC"/>
    <w:rsid w:val="00EF2095"/>
    <w:rsid w:val="00EF507C"/>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E29F"/>
  <w15:docId w15:val="{A3FB6543-40C2-4001-8DC3-F0711BF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Gloston</dc:creator>
  <cp:lastModifiedBy>Lindsay Ruiz de Chavez</cp:lastModifiedBy>
  <cp:revision>2</cp:revision>
  <cp:lastPrinted>2016-12-05T21:47:00Z</cp:lastPrinted>
  <dcterms:created xsi:type="dcterms:W3CDTF">2019-04-04T21:23:00Z</dcterms:created>
  <dcterms:modified xsi:type="dcterms:W3CDTF">2019-04-04T21:23:00Z</dcterms:modified>
</cp:coreProperties>
</file>