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713" w:rsidRDefault="00323713" w:rsidP="00EA5A2B">
      <w:pPr>
        <w:rPr>
          <w:rFonts w:asciiTheme="minorHAnsi" w:eastAsia="Times New Roman" w:hAnsiTheme="minorHAnsi" w:cs="Arial"/>
        </w:rPr>
      </w:pPr>
      <w:bookmarkStart w:id="0" w:name="_GoBack"/>
      <w:bookmarkEnd w:id="0"/>
      <w:r>
        <w:rPr>
          <w:noProof/>
        </w:rPr>
        <w:drawing>
          <wp:anchor distT="0" distB="0" distL="114300" distR="114300" simplePos="0" relativeHeight="251664384" behindDoc="0" locked="0" layoutInCell="1" allowOverlap="1" wp14:anchorId="0E379A72" wp14:editId="062CC250">
            <wp:simplePos x="0" y="0"/>
            <wp:positionH relativeFrom="column">
              <wp:posOffset>-206375</wp:posOffset>
            </wp:positionH>
            <wp:positionV relativeFrom="paragraph">
              <wp:posOffset>-385169</wp:posOffset>
            </wp:positionV>
            <wp:extent cx="1838068" cy="777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scs-logo-letterhea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38068" cy="777240"/>
                    </a:xfrm>
                    <a:prstGeom prst="rect">
                      <a:avLst/>
                    </a:prstGeom>
                    <a:noFill/>
                    <a:ln w="12700" cap="sq">
                      <a:noFill/>
                      <a:bevel/>
                    </a:ln>
                  </pic:spPr>
                </pic:pic>
              </a:graphicData>
            </a:graphic>
            <wp14:sizeRelH relativeFrom="page">
              <wp14:pctWidth>0</wp14:pctWidth>
            </wp14:sizeRelH>
            <wp14:sizeRelV relativeFrom="page">
              <wp14:pctHeight>0</wp14:pctHeight>
            </wp14:sizeRelV>
          </wp:anchor>
        </w:drawing>
      </w:r>
      <w:r>
        <w:rPr>
          <w:b/>
          <w:bCs/>
          <w:noProof/>
          <w:sz w:val="32"/>
          <w:szCs w:val="32"/>
        </w:rPr>
        <mc:AlternateContent>
          <mc:Choice Requires="wps">
            <w:drawing>
              <wp:anchor distT="0" distB="0" distL="114300" distR="114300" simplePos="0" relativeHeight="251663360" behindDoc="1" locked="0" layoutInCell="1" allowOverlap="1" wp14:anchorId="7E2721B1" wp14:editId="3E449111">
                <wp:simplePos x="0" y="0"/>
                <wp:positionH relativeFrom="column">
                  <wp:posOffset>-291465</wp:posOffset>
                </wp:positionH>
                <wp:positionV relativeFrom="paragraph">
                  <wp:posOffset>-478155</wp:posOffset>
                </wp:positionV>
                <wp:extent cx="6530340" cy="937260"/>
                <wp:effectExtent l="0" t="0" r="22860" b="15240"/>
                <wp:wrapNone/>
                <wp:docPr id="1" name="Rectangle 1"/>
                <wp:cNvGraphicFramePr/>
                <a:graphic xmlns:a="http://schemas.openxmlformats.org/drawingml/2006/main">
                  <a:graphicData uri="http://schemas.microsoft.com/office/word/2010/wordprocessingShape">
                    <wps:wsp>
                      <wps:cNvSpPr/>
                      <wps:spPr>
                        <a:xfrm>
                          <a:off x="0" y="0"/>
                          <a:ext cx="6530340" cy="937260"/>
                        </a:xfrm>
                        <a:prstGeom prst="rect">
                          <a:avLst/>
                        </a:prstGeom>
                        <a:solidFill>
                          <a:srgbClr val="ECF785"/>
                        </a:solidFill>
                        <a:ln w="12700" cap="flat" cmpd="sng" algn="ctr">
                          <a:solidFill>
                            <a:schemeClr val="tx1"/>
                          </a:solidFill>
                          <a:prstDash val="solid"/>
                        </a:ln>
                        <a:effectLst/>
                      </wps:spPr>
                      <wps:txbx>
                        <w:txbxContent>
                          <w:p w:rsidR="00323713" w:rsidRPr="00315ABE" w:rsidRDefault="00323713" w:rsidP="00323713">
                            <w:pPr>
                              <w:pStyle w:val="Default"/>
                              <w:jc w:val="right"/>
                              <w:rPr>
                                <w:rFonts w:ascii="Century Gothic" w:hAnsi="Century Gothic"/>
                                <w:b/>
                                <w:bCs/>
                                <w:sz w:val="32"/>
                                <w:szCs w:val="32"/>
                              </w:rPr>
                            </w:pPr>
                            <w:r w:rsidRPr="00315ABE">
                              <w:rPr>
                                <w:rFonts w:ascii="Century Gothic" w:hAnsi="Century Gothic"/>
                                <w:b/>
                                <w:bCs/>
                                <w:sz w:val="32"/>
                                <w:szCs w:val="32"/>
                              </w:rPr>
                              <w:t>JOB AIDS AND RESOURCES</w:t>
                            </w:r>
                          </w:p>
                          <w:p w:rsidR="00323713" w:rsidRPr="00315ABE" w:rsidRDefault="00323713" w:rsidP="00323713">
                            <w:pPr>
                              <w:pStyle w:val="Default"/>
                              <w:jc w:val="right"/>
                              <w:rPr>
                                <w:bCs/>
                                <w:i/>
                                <w:sz w:val="20"/>
                                <w:szCs w:val="20"/>
                              </w:rPr>
                            </w:pPr>
                            <w:r>
                              <w:rPr>
                                <w:rFonts w:ascii="Century Gothic" w:hAnsi="Century Gothic"/>
                                <w:bCs/>
                                <w:sz w:val="32"/>
                                <w:szCs w:val="32"/>
                              </w:rPr>
                              <w:t>Telework Policy</w:t>
                            </w:r>
                            <w:r w:rsidR="00345523">
                              <w:rPr>
                                <w:rFonts w:ascii="Century Gothic" w:hAnsi="Century Gothic"/>
                                <w:bCs/>
                                <w:sz w:val="32"/>
                                <w:szCs w:val="32"/>
                              </w:rPr>
                              <w:t xml:space="preserve"> – Sample</w:t>
                            </w:r>
                            <w:r w:rsidRPr="00315ABE">
                              <w:rPr>
                                <w:rFonts w:ascii="Century Gothic" w:hAnsi="Century Gothic"/>
                                <w:bCs/>
                                <w:sz w:val="32"/>
                                <w:szCs w:val="32"/>
                              </w:rPr>
                              <w:t xml:space="preserve"> </w:t>
                            </w:r>
                            <w:r w:rsidRPr="00315ABE">
                              <w:rPr>
                                <w:rFonts w:ascii="Century Gothic" w:hAnsi="Century Gothic"/>
                                <w:bCs/>
                                <w:sz w:val="32"/>
                                <w:szCs w:val="32"/>
                              </w:rPr>
                              <w:br/>
                            </w:r>
                            <w:r>
                              <w:rPr>
                                <w:rFonts w:ascii="Century Gothic" w:hAnsi="Century Gothic"/>
                                <w:bCs/>
                                <w:i/>
                                <w:sz w:val="18"/>
                                <w:szCs w:val="20"/>
                              </w:rPr>
                              <w:t>Revised 1/10</w:t>
                            </w:r>
                            <w:r w:rsidRPr="00315ABE">
                              <w:rPr>
                                <w:rFonts w:ascii="Century Gothic" w:hAnsi="Century Gothic"/>
                                <w:bCs/>
                                <w:i/>
                                <w:sz w:val="18"/>
                                <w:szCs w:val="20"/>
                              </w:rPr>
                              <w:t>/</w:t>
                            </w:r>
                            <w:r>
                              <w:rPr>
                                <w:rFonts w:ascii="Century Gothic" w:hAnsi="Century Gothic"/>
                                <w:bCs/>
                                <w:i/>
                                <w:sz w:val="18"/>
                                <w:szCs w:val="20"/>
                              </w:rPr>
                              <w:t>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2721B1" id="Rectangle 1" o:spid="_x0000_s1026" style="position:absolute;margin-left:-22.95pt;margin-top:-37.65pt;width:514.2pt;height:73.8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YrmcAIAAOsEAAAOAAAAZHJzL2Uyb0RvYy54bWysVNtu2zAMfR+wfxD0vjpJL2mDJkWQLsOA&#10;oi3aDn1mZMk2oNsoJXb39aNkJ71sT8NeFNKkSJ6jw1xedUazncTQODvn46MRZ9IKVza2mvMfT+sv&#10;55yFCLYE7ayc8xcZ+NXi86fL1s/kxNVOlxIZFbFh1vo5r2P0s6IIopYGwpHz0lJQOTQQycWqKBFa&#10;qm50MRmNzorWYenRCRkCfb3ug3yR6yslRbxTKsjI9JzTbDGfmM9NOovFJcwqBF83YhgD/mEKA42l&#10;podS1xCBbbH5o5RpBLrgVDwSzhROqUbIjIHQjEcf0DzW4GXGQuQEf6Ap/L+y4nZ3j6wp6e04s2Do&#10;iR6INLCVlmyc6Gl9mFHWo7/HwQtkJqydQpN+CQXrMqUvB0plF5mgj2enx6PjE2JeUOzieDo5y5wX&#10;r7c9hvhNOsOSMedI3TOTsLsJkTpS6j4lNQtON+W60To7WG1WGtkO6Hm/rtbT89M0Ml15l6Ytawng&#10;ZDpKgwDJTGmIZBpPwIOtOANdkX5FxNz73e2sRXloE7tMy8ceacZrCHU/Sy4wjKJtGlVmMQ6QEqc9&#10;i8mK3abLTzDZ871x5Qs9C7per8GLdUP1byDEe0ASKOGgpYt3dCjtCJwbLM5qh7/+9j3lk24oyllL&#10;gifgP7eAkjP93ZKiLsYn6Z1idk5OpxNy8G1k8zZit2bliHRSDU2XzZQf9d5U6Mwz7eYydaUQWEG9&#10;e4oHZxX7RaTtFnK5zGm0FR7ijX30IhVPzCVmn7pnQD9IJJK4bt1+OWD2QSl9brpp3XIbnWqyjBLT&#10;Pa8kkOTQRmWpDNufVvatn7Ne/6MWvwEAAP//AwBQSwMEFAAGAAgAAAAhAEdbegbiAAAACgEAAA8A&#10;AABkcnMvZG93bnJldi54bWxMj8FOg0AQhu8mvsNmTLw07SIV2yJLQ5p48FBS0QfYwggoO0vZbcG3&#10;73jS20zmyz/fn2wn04kLDq61pOBhEYBAKm3VUq3g4/1lvgbhvKZKd5ZQwQ862Ka3N4mOKzvSG14K&#10;XwsOIRdrBY33fSylKxs02i1sj8S3TzsY7XkdalkNeuRw08kwCJ6k0S3xh0b3uGuw/C7ORkH+ms8O&#10;p70ed1kW2dOsrb+K/KDU/d2UPYPwOPk/GH71WR1SdjraM1VOdArmj9GGUR5W0RIEE5t1GIE4KliF&#10;S5BpIv9XSK8AAAD//wMAUEsBAi0AFAAGAAgAAAAhALaDOJL+AAAA4QEAABMAAAAAAAAAAAAAAAAA&#10;AAAAAFtDb250ZW50X1R5cGVzXS54bWxQSwECLQAUAAYACAAAACEAOP0h/9YAAACUAQAACwAAAAAA&#10;AAAAAAAAAAAvAQAAX3JlbHMvLnJlbHNQSwECLQAUAAYACAAAACEAOqWK5nACAADrBAAADgAAAAAA&#10;AAAAAAAAAAAuAgAAZHJzL2Uyb0RvYy54bWxQSwECLQAUAAYACAAAACEAR1t6BuIAAAAKAQAADwAA&#10;AAAAAAAAAAAAAADKBAAAZHJzL2Rvd25yZXYueG1sUEsFBgAAAAAEAAQA8wAAANkFAAAAAA==&#10;" fillcolor="#ecf785" strokecolor="black [3213]" strokeweight="1pt">
                <v:textbox>
                  <w:txbxContent>
                    <w:p w:rsidR="00323713" w:rsidRPr="00315ABE" w:rsidRDefault="00323713" w:rsidP="00323713">
                      <w:pPr>
                        <w:pStyle w:val="Default"/>
                        <w:jc w:val="right"/>
                        <w:rPr>
                          <w:rFonts w:ascii="Century Gothic" w:hAnsi="Century Gothic"/>
                          <w:b/>
                          <w:bCs/>
                          <w:sz w:val="32"/>
                          <w:szCs w:val="32"/>
                        </w:rPr>
                      </w:pPr>
                      <w:r w:rsidRPr="00315ABE">
                        <w:rPr>
                          <w:rFonts w:ascii="Century Gothic" w:hAnsi="Century Gothic"/>
                          <w:b/>
                          <w:bCs/>
                          <w:sz w:val="32"/>
                          <w:szCs w:val="32"/>
                        </w:rPr>
                        <w:t>JOB AIDS AND RESOURCES</w:t>
                      </w:r>
                    </w:p>
                    <w:p w:rsidR="00323713" w:rsidRPr="00315ABE" w:rsidRDefault="00323713" w:rsidP="00323713">
                      <w:pPr>
                        <w:pStyle w:val="Default"/>
                        <w:jc w:val="right"/>
                        <w:rPr>
                          <w:bCs/>
                          <w:i/>
                          <w:sz w:val="20"/>
                          <w:szCs w:val="20"/>
                        </w:rPr>
                      </w:pPr>
                      <w:r>
                        <w:rPr>
                          <w:rFonts w:ascii="Century Gothic" w:hAnsi="Century Gothic"/>
                          <w:bCs/>
                          <w:sz w:val="32"/>
                          <w:szCs w:val="32"/>
                        </w:rPr>
                        <w:t>Telework Policy</w:t>
                      </w:r>
                      <w:r w:rsidR="00345523">
                        <w:rPr>
                          <w:rFonts w:ascii="Century Gothic" w:hAnsi="Century Gothic"/>
                          <w:bCs/>
                          <w:sz w:val="32"/>
                          <w:szCs w:val="32"/>
                        </w:rPr>
                        <w:t xml:space="preserve"> – </w:t>
                      </w:r>
                      <w:r w:rsidR="00345523">
                        <w:rPr>
                          <w:rFonts w:ascii="Century Gothic" w:hAnsi="Century Gothic"/>
                          <w:bCs/>
                          <w:sz w:val="32"/>
                          <w:szCs w:val="32"/>
                        </w:rPr>
                        <w:t>Sample</w:t>
                      </w:r>
                      <w:bookmarkStart w:id="1" w:name="_GoBack"/>
                      <w:bookmarkEnd w:id="1"/>
                      <w:r w:rsidRPr="00315ABE">
                        <w:rPr>
                          <w:rFonts w:ascii="Century Gothic" w:hAnsi="Century Gothic"/>
                          <w:bCs/>
                          <w:sz w:val="32"/>
                          <w:szCs w:val="32"/>
                        </w:rPr>
                        <w:t xml:space="preserve"> </w:t>
                      </w:r>
                      <w:r w:rsidRPr="00315ABE">
                        <w:rPr>
                          <w:rFonts w:ascii="Century Gothic" w:hAnsi="Century Gothic"/>
                          <w:bCs/>
                          <w:sz w:val="32"/>
                          <w:szCs w:val="32"/>
                        </w:rPr>
                        <w:br/>
                      </w:r>
                      <w:r>
                        <w:rPr>
                          <w:rFonts w:ascii="Century Gothic" w:hAnsi="Century Gothic"/>
                          <w:bCs/>
                          <w:i/>
                          <w:sz w:val="18"/>
                          <w:szCs w:val="20"/>
                        </w:rPr>
                        <w:t>Revised 1/10</w:t>
                      </w:r>
                      <w:r w:rsidRPr="00315ABE">
                        <w:rPr>
                          <w:rFonts w:ascii="Century Gothic" w:hAnsi="Century Gothic"/>
                          <w:bCs/>
                          <w:i/>
                          <w:sz w:val="18"/>
                          <w:szCs w:val="20"/>
                        </w:rPr>
                        <w:t>/</w:t>
                      </w:r>
                      <w:r>
                        <w:rPr>
                          <w:rFonts w:ascii="Century Gothic" w:hAnsi="Century Gothic"/>
                          <w:bCs/>
                          <w:i/>
                          <w:sz w:val="18"/>
                          <w:szCs w:val="20"/>
                        </w:rPr>
                        <w:t>2022</w:t>
                      </w:r>
                    </w:p>
                  </w:txbxContent>
                </v:textbox>
              </v:rect>
            </w:pict>
          </mc:Fallback>
        </mc:AlternateContent>
      </w:r>
    </w:p>
    <w:p w:rsidR="00323713" w:rsidRDefault="00323713" w:rsidP="00EA5A2B">
      <w:pPr>
        <w:jc w:val="center"/>
        <w:rPr>
          <w:rFonts w:ascii="Century Gothic" w:eastAsiaTheme="minorHAnsi" w:hAnsi="Century Gothic"/>
          <w:color w:val="0462A3"/>
          <w:spacing w:val="20"/>
          <w:kern w:val="24"/>
          <w:sz w:val="28"/>
          <w:szCs w:val="28"/>
          <w:lang w:eastAsia="ja-JP"/>
          <w14:ligatures w14:val="standardContextual"/>
        </w:rPr>
      </w:pPr>
    </w:p>
    <w:p w:rsidR="009E6C38" w:rsidRPr="00B01552" w:rsidRDefault="009E6C38" w:rsidP="00585170">
      <w:pPr>
        <w:jc w:val="center"/>
        <w:rPr>
          <w:rFonts w:ascii="Century Gothic" w:eastAsiaTheme="minorHAnsi" w:hAnsi="Century Gothic"/>
          <w:color w:val="0462A3"/>
          <w:spacing w:val="20"/>
          <w:kern w:val="24"/>
          <w:sz w:val="28"/>
          <w:szCs w:val="28"/>
          <w:lang w:eastAsia="ja-JP"/>
          <w14:ligatures w14:val="standardContextual"/>
        </w:rPr>
      </w:pPr>
    </w:p>
    <w:p w:rsidR="00FB4893" w:rsidRDefault="00FB4893" w:rsidP="00585170">
      <w:pPr>
        <w:pStyle w:val="BodyText"/>
        <w:rPr>
          <w:sz w:val="19"/>
        </w:rPr>
      </w:pPr>
    </w:p>
    <w:p w:rsidR="00CC7636" w:rsidRDefault="00CC7636" w:rsidP="00585170">
      <w:pPr>
        <w:tabs>
          <w:tab w:val="left" w:pos="841"/>
        </w:tabs>
        <w:jc w:val="both"/>
      </w:pPr>
      <w:r w:rsidRPr="00EE4005">
        <w:rPr>
          <w:b/>
          <w:bCs/>
          <w:sz w:val="24"/>
        </w:rPr>
        <w:t>EFFECTIVE:</w:t>
      </w:r>
      <w:r>
        <w:rPr>
          <w:b/>
        </w:rPr>
        <w:t xml:space="preserve"> </w:t>
      </w:r>
      <w:r>
        <w:fldChar w:fldCharType="begin">
          <w:ffData>
            <w:name w:val=""/>
            <w:enabled/>
            <w:calcOnExit w:val="0"/>
            <w:textInput>
              <w:default w:val="DATE"/>
            </w:textInput>
          </w:ffData>
        </w:fldChar>
      </w:r>
      <w:r>
        <w:instrText xml:space="preserve"> FORMTEXT </w:instrText>
      </w:r>
      <w:r>
        <w:fldChar w:fldCharType="separate"/>
      </w:r>
      <w:r>
        <w:rPr>
          <w:noProof/>
        </w:rPr>
        <w:t>DATE</w:t>
      </w:r>
      <w:r>
        <w:fldChar w:fldCharType="end"/>
      </w:r>
    </w:p>
    <w:p w:rsidR="00CC7636" w:rsidRDefault="00CC7636" w:rsidP="00585170">
      <w:pPr>
        <w:tabs>
          <w:tab w:val="left" w:pos="841"/>
        </w:tabs>
        <w:jc w:val="both"/>
        <w:rPr>
          <w:b/>
        </w:rPr>
      </w:pPr>
    </w:p>
    <w:p w:rsidR="009E6C38" w:rsidRPr="00EE4005" w:rsidRDefault="003114D8" w:rsidP="00585170">
      <w:pPr>
        <w:tabs>
          <w:tab w:val="left" w:pos="841"/>
        </w:tabs>
        <w:jc w:val="both"/>
        <w:rPr>
          <w:b/>
          <w:bCs/>
          <w:sz w:val="24"/>
        </w:rPr>
      </w:pPr>
      <w:r w:rsidRPr="00EE4005">
        <w:rPr>
          <w:b/>
          <w:bCs/>
          <w:sz w:val="24"/>
        </w:rPr>
        <w:t>PURPOSE</w:t>
      </w:r>
    </w:p>
    <w:p w:rsidR="009E6C38" w:rsidRPr="00EE4005" w:rsidRDefault="009E6C38" w:rsidP="00585170">
      <w:pPr>
        <w:tabs>
          <w:tab w:val="left" w:pos="841"/>
        </w:tabs>
        <w:jc w:val="both"/>
        <w:rPr>
          <w:b/>
          <w:bCs/>
          <w:sz w:val="24"/>
        </w:rPr>
      </w:pPr>
    </w:p>
    <w:p w:rsidR="00FB4893" w:rsidRDefault="003114D8" w:rsidP="00585170">
      <w:pPr>
        <w:tabs>
          <w:tab w:val="left" w:pos="841"/>
        </w:tabs>
        <w:jc w:val="both"/>
      </w:pPr>
      <w:r>
        <w:t>To</w:t>
      </w:r>
      <w:r w:rsidRPr="009E6C38">
        <w:rPr>
          <w:spacing w:val="-2"/>
        </w:rPr>
        <w:t xml:space="preserve"> </w:t>
      </w:r>
      <w:r>
        <w:t>establish</w:t>
      </w:r>
      <w:r w:rsidRPr="009E6C38">
        <w:rPr>
          <w:spacing w:val="-1"/>
        </w:rPr>
        <w:t xml:space="preserve"> </w:t>
      </w:r>
      <w:r>
        <w:t>a</w:t>
      </w:r>
      <w:r w:rsidRPr="009E6C38">
        <w:rPr>
          <w:spacing w:val="-3"/>
        </w:rPr>
        <w:t xml:space="preserve"> </w:t>
      </w:r>
      <w:r>
        <w:t>formal</w:t>
      </w:r>
      <w:r w:rsidRPr="009E6C38">
        <w:rPr>
          <w:spacing w:val="-1"/>
        </w:rPr>
        <w:t xml:space="preserve"> </w:t>
      </w:r>
      <w:r>
        <w:t>policy</w:t>
      </w:r>
      <w:r w:rsidRPr="009E6C38">
        <w:rPr>
          <w:spacing w:val="-1"/>
        </w:rPr>
        <w:t xml:space="preserve"> </w:t>
      </w:r>
      <w:r>
        <w:t>and</w:t>
      </w:r>
      <w:r w:rsidRPr="009E6C38">
        <w:rPr>
          <w:spacing w:val="-1"/>
        </w:rPr>
        <w:t xml:space="preserve"> </w:t>
      </w:r>
      <w:r>
        <w:t>guidelines</w:t>
      </w:r>
      <w:r w:rsidRPr="009E6C38">
        <w:rPr>
          <w:spacing w:val="-3"/>
        </w:rPr>
        <w:t xml:space="preserve"> </w:t>
      </w:r>
      <w:r>
        <w:t>for</w:t>
      </w:r>
      <w:r w:rsidRPr="009E6C38">
        <w:rPr>
          <w:spacing w:val="-2"/>
        </w:rPr>
        <w:t xml:space="preserve"> </w:t>
      </w:r>
      <w:r>
        <w:t>telework.</w:t>
      </w:r>
    </w:p>
    <w:p w:rsidR="00FB4893" w:rsidRDefault="00FB4893" w:rsidP="00585170">
      <w:pPr>
        <w:pStyle w:val="BodyText"/>
        <w:jc w:val="both"/>
        <w:rPr>
          <w:sz w:val="21"/>
        </w:rPr>
      </w:pPr>
    </w:p>
    <w:p w:rsidR="009E6C38" w:rsidRPr="00EE4005" w:rsidRDefault="003114D8" w:rsidP="00585170">
      <w:pPr>
        <w:tabs>
          <w:tab w:val="left" w:pos="841"/>
        </w:tabs>
        <w:jc w:val="both"/>
        <w:rPr>
          <w:b/>
          <w:bCs/>
          <w:sz w:val="24"/>
        </w:rPr>
      </w:pPr>
      <w:r w:rsidRPr="00EE4005">
        <w:rPr>
          <w:b/>
          <w:bCs/>
          <w:sz w:val="24"/>
        </w:rPr>
        <w:t>APPLICABILITY</w:t>
      </w:r>
    </w:p>
    <w:p w:rsidR="009E6C38" w:rsidRDefault="009E6C38" w:rsidP="00585170">
      <w:pPr>
        <w:tabs>
          <w:tab w:val="left" w:pos="841"/>
        </w:tabs>
        <w:jc w:val="both"/>
      </w:pPr>
    </w:p>
    <w:p w:rsidR="00FB4893" w:rsidRDefault="003114D8" w:rsidP="00585170">
      <w:pPr>
        <w:tabs>
          <w:tab w:val="left" w:pos="841"/>
        </w:tabs>
        <w:jc w:val="both"/>
      </w:pPr>
      <w:r>
        <w:t>This</w:t>
      </w:r>
      <w:r w:rsidRPr="009E6C38">
        <w:rPr>
          <w:spacing w:val="-1"/>
        </w:rPr>
        <w:t xml:space="preserve"> </w:t>
      </w:r>
      <w:r>
        <w:t>policy</w:t>
      </w:r>
      <w:r w:rsidRPr="009E6C38">
        <w:rPr>
          <w:spacing w:val="-4"/>
        </w:rPr>
        <w:t xml:space="preserve"> </w:t>
      </w:r>
      <w:r>
        <w:t>shall</w:t>
      </w:r>
      <w:r w:rsidRPr="009E6C38">
        <w:rPr>
          <w:spacing w:val="-2"/>
        </w:rPr>
        <w:t xml:space="preserve"> </w:t>
      </w:r>
      <w:r>
        <w:t>apply to</w:t>
      </w:r>
      <w:r w:rsidRPr="009E6C38">
        <w:rPr>
          <w:spacing w:val="-1"/>
        </w:rPr>
        <w:t xml:space="preserve"> </w:t>
      </w:r>
      <w:r>
        <w:t>all</w:t>
      </w:r>
      <w:r w:rsidRPr="009E6C38">
        <w:rPr>
          <w:spacing w:val="-4"/>
        </w:rPr>
        <w:t xml:space="preserve"> </w:t>
      </w:r>
      <w:r>
        <w:t>employees</w:t>
      </w:r>
      <w:r w:rsidRPr="009E6C38">
        <w:rPr>
          <w:spacing w:val="-1"/>
        </w:rPr>
        <w:t xml:space="preserve"> </w:t>
      </w:r>
      <w:r>
        <w:t>of</w:t>
      </w:r>
      <w:r w:rsidRPr="009E6C38">
        <w:rPr>
          <w:spacing w:val="-1"/>
        </w:rPr>
        <w:t xml:space="preserve"> </w:t>
      </w:r>
      <w:r w:rsidR="00B01552" w:rsidRPr="00805B5F">
        <w:fldChar w:fldCharType="begin">
          <w:ffData>
            <w:name w:val=""/>
            <w:enabled/>
            <w:calcOnExit w:val="0"/>
            <w:textInput>
              <w:default w:val="AGENCY NAME"/>
            </w:textInput>
          </w:ffData>
        </w:fldChar>
      </w:r>
      <w:r w:rsidR="00B01552" w:rsidRPr="00805B5F">
        <w:instrText xml:space="preserve"> FORMTEXT </w:instrText>
      </w:r>
      <w:r w:rsidR="00B01552" w:rsidRPr="00805B5F">
        <w:fldChar w:fldCharType="separate"/>
      </w:r>
      <w:r w:rsidR="00C904D8">
        <w:rPr>
          <w:noProof/>
        </w:rPr>
        <w:t>AGENCY NAME</w:t>
      </w:r>
      <w:r w:rsidR="00B01552" w:rsidRPr="00805B5F">
        <w:fldChar w:fldCharType="end"/>
      </w:r>
      <w:r>
        <w:t>.</w:t>
      </w:r>
    </w:p>
    <w:p w:rsidR="00FB4893" w:rsidRDefault="00FB4893" w:rsidP="00585170">
      <w:pPr>
        <w:pStyle w:val="BodyText"/>
        <w:jc w:val="both"/>
      </w:pPr>
    </w:p>
    <w:p w:rsidR="009E6C38" w:rsidRPr="00EE4005" w:rsidRDefault="003114D8" w:rsidP="00585170">
      <w:pPr>
        <w:tabs>
          <w:tab w:val="left" w:pos="841"/>
        </w:tabs>
        <w:jc w:val="both"/>
        <w:rPr>
          <w:b/>
          <w:bCs/>
          <w:sz w:val="24"/>
        </w:rPr>
      </w:pPr>
      <w:r w:rsidRPr="00EE4005">
        <w:rPr>
          <w:b/>
          <w:bCs/>
          <w:sz w:val="24"/>
        </w:rPr>
        <w:t>POLICY</w:t>
      </w:r>
    </w:p>
    <w:p w:rsidR="009E6C38" w:rsidRDefault="009E6C38" w:rsidP="00585170">
      <w:pPr>
        <w:tabs>
          <w:tab w:val="left" w:pos="841"/>
        </w:tabs>
        <w:jc w:val="both"/>
      </w:pPr>
    </w:p>
    <w:p w:rsidR="00FB4893" w:rsidRPr="009E6C38" w:rsidRDefault="009C1F5A" w:rsidP="00585170">
      <w:pPr>
        <w:tabs>
          <w:tab w:val="left" w:pos="841"/>
        </w:tabs>
        <w:jc w:val="both"/>
        <w:rPr>
          <w:rFonts w:eastAsiaTheme="minorHAnsi"/>
          <w:kern w:val="24"/>
          <w:lang w:eastAsia="ja-JP"/>
          <w14:ligatures w14:val="standardContextual"/>
        </w:rPr>
      </w:pPr>
      <w:r>
        <w:rPr>
          <w:rFonts w:eastAsiaTheme="minorHAnsi"/>
          <w:kern w:val="24"/>
          <w:lang w:eastAsia="ja-JP"/>
          <w14:ligatures w14:val="standardContextual"/>
        </w:rPr>
        <w:t>In accordance with SCS Rule 11.4.1, i</w:t>
      </w:r>
      <w:r w:rsidR="003114D8" w:rsidRPr="009E6C38">
        <w:rPr>
          <w:rFonts w:eastAsiaTheme="minorHAnsi"/>
          <w:kern w:val="24"/>
          <w:lang w:eastAsia="ja-JP"/>
          <w14:ligatures w14:val="standardContextual"/>
        </w:rPr>
        <w:t xml:space="preserve">t is the policy of </w:t>
      </w:r>
      <w:r w:rsidR="00B01552" w:rsidRPr="00805B5F">
        <w:fldChar w:fldCharType="begin">
          <w:ffData>
            <w:name w:val=""/>
            <w:enabled/>
            <w:calcOnExit w:val="0"/>
            <w:textInput>
              <w:default w:val="AGENCY NAME"/>
            </w:textInput>
          </w:ffData>
        </w:fldChar>
      </w:r>
      <w:r w:rsidR="00B01552" w:rsidRPr="00805B5F">
        <w:instrText xml:space="preserve"> FORMTEXT </w:instrText>
      </w:r>
      <w:r w:rsidR="00B01552" w:rsidRPr="00805B5F">
        <w:fldChar w:fldCharType="separate"/>
      </w:r>
      <w:r w:rsidR="00C904D8">
        <w:rPr>
          <w:noProof/>
        </w:rPr>
        <w:t>AGENCY NAME</w:t>
      </w:r>
      <w:r w:rsidR="00B01552" w:rsidRPr="00805B5F">
        <w:fldChar w:fldCharType="end"/>
      </w:r>
      <w:r w:rsidR="00B01552">
        <w:t xml:space="preserve"> </w:t>
      </w:r>
      <w:r w:rsidR="003114D8" w:rsidRPr="009E6C38">
        <w:rPr>
          <w:rFonts w:eastAsiaTheme="minorHAnsi"/>
          <w:kern w:val="24"/>
          <w:lang w:eastAsia="ja-JP"/>
          <w14:ligatures w14:val="standardContextual"/>
        </w:rPr>
        <w:t xml:space="preserve">to provide telework as a viable, flexible work option when both the employee and the employee’s position are suitable for such arrangement. </w:t>
      </w:r>
      <w:r w:rsidR="00B01552" w:rsidRPr="00805B5F">
        <w:fldChar w:fldCharType="begin">
          <w:ffData>
            <w:name w:val=""/>
            <w:enabled/>
            <w:calcOnExit w:val="0"/>
            <w:textInput>
              <w:default w:val="AGENCY NAME"/>
            </w:textInput>
          </w:ffData>
        </w:fldChar>
      </w:r>
      <w:r w:rsidR="00B01552" w:rsidRPr="00805B5F">
        <w:instrText xml:space="preserve"> FORMTEXT </w:instrText>
      </w:r>
      <w:r w:rsidR="00B01552" w:rsidRPr="00805B5F">
        <w:fldChar w:fldCharType="separate"/>
      </w:r>
      <w:r w:rsidR="00C904D8">
        <w:rPr>
          <w:noProof/>
        </w:rPr>
        <w:t>AGENCY NAME</w:t>
      </w:r>
      <w:r w:rsidR="00B01552" w:rsidRPr="00805B5F">
        <w:fldChar w:fldCharType="end"/>
      </w:r>
      <w:r w:rsidR="00B01552">
        <w:t xml:space="preserve"> </w:t>
      </w:r>
      <w:r w:rsidR="003114D8" w:rsidRPr="009E6C38">
        <w:rPr>
          <w:rFonts w:eastAsiaTheme="minorHAnsi"/>
          <w:kern w:val="24"/>
          <w:lang w:eastAsia="ja-JP"/>
          <w14:ligatures w14:val="standardContextual"/>
        </w:rPr>
        <w:t>aims to increase efficiencies while also sustaining the recruitment and retention of highly qualified employees. Telework is not an entitlement and it in no way changes the terms and conditions of employment.</w:t>
      </w:r>
    </w:p>
    <w:p w:rsidR="00FB4893" w:rsidRDefault="00FB4893" w:rsidP="00585170">
      <w:pPr>
        <w:pStyle w:val="BodyText"/>
        <w:jc w:val="both"/>
      </w:pPr>
    </w:p>
    <w:p w:rsidR="00FB4893" w:rsidRPr="00EE4005" w:rsidRDefault="003114D8" w:rsidP="00585170">
      <w:pPr>
        <w:tabs>
          <w:tab w:val="left" w:pos="841"/>
        </w:tabs>
        <w:jc w:val="both"/>
        <w:rPr>
          <w:b/>
          <w:bCs/>
          <w:sz w:val="24"/>
        </w:rPr>
      </w:pPr>
      <w:r w:rsidRPr="00EE4005">
        <w:rPr>
          <w:b/>
          <w:bCs/>
          <w:sz w:val="24"/>
        </w:rPr>
        <w:t>DEFINITIONS</w:t>
      </w:r>
    </w:p>
    <w:p w:rsidR="00FB4893" w:rsidRDefault="00FB4893" w:rsidP="00585170">
      <w:pPr>
        <w:pStyle w:val="BodyText"/>
        <w:jc w:val="both"/>
        <w:rPr>
          <w:b/>
          <w:sz w:val="23"/>
        </w:rPr>
      </w:pPr>
    </w:p>
    <w:p w:rsidR="00FB4893" w:rsidRDefault="003114D8" w:rsidP="00585170">
      <w:pPr>
        <w:pStyle w:val="BodyText"/>
        <w:jc w:val="both"/>
      </w:pPr>
      <w:r>
        <w:rPr>
          <w:b/>
        </w:rPr>
        <w:t xml:space="preserve">Alternative Worksite: </w:t>
      </w:r>
      <w:r>
        <w:t>An approved worksite other than the employee’s primary worksite, in</w:t>
      </w:r>
      <w:r>
        <w:rPr>
          <w:spacing w:val="1"/>
        </w:rPr>
        <w:t xml:space="preserve"> </w:t>
      </w:r>
      <w:r>
        <w:t>which an employee is authorized to conduct telework. In most cases, the alternative worksite</w:t>
      </w:r>
      <w:r>
        <w:rPr>
          <w:spacing w:val="-47"/>
        </w:rPr>
        <w:t xml:space="preserve"> </w:t>
      </w:r>
      <w:r>
        <w:t>will</w:t>
      </w:r>
      <w:r>
        <w:rPr>
          <w:spacing w:val="-1"/>
        </w:rPr>
        <w:t xml:space="preserve"> </w:t>
      </w:r>
      <w:r>
        <w:t>be</w:t>
      </w:r>
      <w:r>
        <w:rPr>
          <w:spacing w:val="1"/>
        </w:rPr>
        <w:t xml:space="preserve"> </w:t>
      </w:r>
      <w:r>
        <w:t>in</w:t>
      </w:r>
      <w:r>
        <w:rPr>
          <w:spacing w:val="-1"/>
        </w:rPr>
        <w:t xml:space="preserve"> </w:t>
      </w:r>
      <w:r>
        <w:t>the</w:t>
      </w:r>
      <w:r>
        <w:rPr>
          <w:spacing w:val="1"/>
        </w:rPr>
        <w:t xml:space="preserve"> </w:t>
      </w:r>
      <w:r>
        <w:t>employee’s</w:t>
      </w:r>
      <w:r>
        <w:rPr>
          <w:spacing w:val="1"/>
        </w:rPr>
        <w:t xml:space="preserve"> </w:t>
      </w:r>
      <w:r>
        <w:t>home.</w:t>
      </w:r>
    </w:p>
    <w:p w:rsidR="00FB4893" w:rsidRDefault="00FB4893" w:rsidP="00585170">
      <w:pPr>
        <w:pStyle w:val="BodyText"/>
        <w:jc w:val="both"/>
        <w:rPr>
          <w:sz w:val="23"/>
        </w:rPr>
      </w:pPr>
    </w:p>
    <w:p w:rsidR="00FB4893" w:rsidRDefault="003114D8" w:rsidP="00585170">
      <w:pPr>
        <w:pStyle w:val="BodyText"/>
        <w:jc w:val="both"/>
      </w:pPr>
      <w:r>
        <w:rPr>
          <w:b/>
        </w:rPr>
        <w:t>Telework:</w:t>
      </w:r>
      <w:r>
        <w:rPr>
          <w:b/>
          <w:spacing w:val="1"/>
        </w:rPr>
        <w:t xml:space="preserve"> </w:t>
      </w:r>
      <w:r>
        <w:t>A work flexibility arrangement under which an employee performs the duties and</w:t>
      </w:r>
      <w:r>
        <w:rPr>
          <w:spacing w:val="-47"/>
        </w:rPr>
        <w:t xml:space="preserve"> </w:t>
      </w:r>
      <w:r>
        <w:t>responsibilities of their position from an approved alternative worksite. Unless otherwise</w:t>
      </w:r>
      <w:r>
        <w:rPr>
          <w:spacing w:val="1"/>
        </w:rPr>
        <w:t xml:space="preserve"> </w:t>
      </w:r>
      <w:r>
        <w:t>specified,</w:t>
      </w:r>
      <w:r>
        <w:rPr>
          <w:spacing w:val="-1"/>
        </w:rPr>
        <w:t xml:space="preserve"> </w:t>
      </w:r>
      <w:r>
        <w:t>telework herein</w:t>
      </w:r>
      <w:r>
        <w:rPr>
          <w:spacing w:val="-2"/>
        </w:rPr>
        <w:t xml:space="preserve"> </w:t>
      </w:r>
      <w:r>
        <w:t>refers</w:t>
      </w:r>
      <w:r>
        <w:rPr>
          <w:spacing w:val="-3"/>
        </w:rPr>
        <w:t xml:space="preserve"> </w:t>
      </w:r>
      <w:r>
        <w:t>to both</w:t>
      </w:r>
      <w:r>
        <w:rPr>
          <w:spacing w:val="-4"/>
        </w:rPr>
        <w:t xml:space="preserve"> </w:t>
      </w:r>
      <w:r>
        <w:t>telework-formal</w:t>
      </w:r>
      <w:r>
        <w:rPr>
          <w:spacing w:val="-1"/>
        </w:rPr>
        <w:t xml:space="preserve"> </w:t>
      </w:r>
      <w:r>
        <w:t>and</w:t>
      </w:r>
      <w:r>
        <w:rPr>
          <w:spacing w:val="-1"/>
        </w:rPr>
        <w:t xml:space="preserve"> </w:t>
      </w:r>
      <w:r>
        <w:t>telework-situational.</w:t>
      </w:r>
    </w:p>
    <w:p w:rsidR="00FB4893" w:rsidRDefault="00FB4893" w:rsidP="00585170">
      <w:pPr>
        <w:pStyle w:val="BodyText"/>
        <w:jc w:val="both"/>
        <w:rPr>
          <w:sz w:val="23"/>
        </w:rPr>
      </w:pPr>
    </w:p>
    <w:p w:rsidR="00FB4893" w:rsidRDefault="003114D8" w:rsidP="00585170">
      <w:pPr>
        <w:pStyle w:val="BodyText"/>
        <w:jc w:val="both"/>
      </w:pPr>
      <w:r>
        <w:rPr>
          <w:b/>
        </w:rPr>
        <w:t xml:space="preserve">Telework Agreement: </w:t>
      </w:r>
      <w:r>
        <w:t xml:space="preserve">A document authorizing the employee to perform work at an </w:t>
      </w:r>
      <w:proofErr w:type="gramStart"/>
      <w:r>
        <w:t>alternative</w:t>
      </w:r>
      <w:r w:rsidR="00E31F3D">
        <w:t xml:space="preserve"> </w:t>
      </w:r>
      <w:r>
        <w:rPr>
          <w:spacing w:val="-47"/>
        </w:rPr>
        <w:t xml:space="preserve"> </w:t>
      </w:r>
      <w:r>
        <w:t>worksite</w:t>
      </w:r>
      <w:proofErr w:type="gramEnd"/>
      <w:r>
        <w:rPr>
          <w:spacing w:val="-3"/>
        </w:rPr>
        <w:t xml:space="preserve"> </w:t>
      </w:r>
      <w:r>
        <w:t>on</w:t>
      </w:r>
      <w:r>
        <w:rPr>
          <w:spacing w:val="-3"/>
        </w:rPr>
        <w:t xml:space="preserve"> </w:t>
      </w:r>
      <w:r>
        <w:t>established days.</w:t>
      </w:r>
    </w:p>
    <w:p w:rsidR="00FB4893" w:rsidRDefault="00FB4893" w:rsidP="00585170">
      <w:pPr>
        <w:pStyle w:val="BodyText"/>
        <w:jc w:val="both"/>
        <w:rPr>
          <w:sz w:val="23"/>
        </w:rPr>
      </w:pPr>
    </w:p>
    <w:p w:rsidR="00FB4893" w:rsidRDefault="003114D8" w:rsidP="00585170">
      <w:pPr>
        <w:pStyle w:val="BodyText"/>
        <w:jc w:val="both"/>
      </w:pPr>
      <w:r>
        <w:rPr>
          <w:b/>
        </w:rPr>
        <w:t xml:space="preserve">Telework-Formal: </w:t>
      </w:r>
      <w:r>
        <w:t>Telework which occurs as part of an approved on-going, regular schedule or</w:t>
      </w:r>
      <w:r>
        <w:rPr>
          <w:spacing w:val="-47"/>
        </w:rPr>
        <w:t xml:space="preserve"> </w:t>
      </w:r>
      <w:r w:rsidR="00E31F3D">
        <w:rPr>
          <w:spacing w:val="-47"/>
        </w:rPr>
        <w:t xml:space="preserve">       </w:t>
      </w:r>
      <w:r>
        <w:t>within</w:t>
      </w:r>
      <w:r>
        <w:rPr>
          <w:spacing w:val="-3"/>
        </w:rPr>
        <w:t xml:space="preserve"> </w:t>
      </w:r>
      <w:r>
        <w:t>established</w:t>
      </w:r>
      <w:r>
        <w:rPr>
          <w:spacing w:val="-1"/>
        </w:rPr>
        <w:t xml:space="preserve"> </w:t>
      </w:r>
      <w:r>
        <w:t>limits. (E.g., full</w:t>
      </w:r>
      <w:r>
        <w:rPr>
          <w:spacing w:val="-2"/>
        </w:rPr>
        <w:t xml:space="preserve"> </w:t>
      </w:r>
      <w:r>
        <w:t>time</w:t>
      </w:r>
      <w:r>
        <w:rPr>
          <w:spacing w:val="-2"/>
        </w:rPr>
        <w:t xml:space="preserve"> </w:t>
      </w:r>
      <w:r>
        <w:t>or</w:t>
      </w:r>
      <w:r>
        <w:rPr>
          <w:spacing w:val="-3"/>
        </w:rPr>
        <w:t xml:space="preserve"> </w:t>
      </w:r>
      <w:r>
        <w:t>a set number</w:t>
      </w:r>
      <w:r>
        <w:rPr>
          <w:spacing w:val="-1"/>
        </w:rPr>
        <w:t xml:space="preserve"> </w:t>
      </w:r>
      <w:r>
        <w:t>of</w:t>
      </w:r>
      <w:r>
        <w:rPr>
          <w:spacing w:val="-3"/>
        </w:rPr>
        <w:t xml:space="preserve"> </w:t>
      </w:r>
      <w:r>
        <w:t>days</w:t>
      </w:r>
      <w:r>
        <w:rPr>
          <w:spacing w:val="-2"/>
        </w:rPr>
        <w:t xml:space="preserve"> </w:t>
      </w:r>
      <w:r>
        <w:t>per</w:t>
      </w:r>
      <w:r>
        <w:rPr>
          <w:spacing w:val="-2"/>
        </w:rPr>
        <w:t xml:space="preserve"> </w:t>
      </w:r>
      <w:r>
        <w:t>week.)</w:t>
      </w:r>
    </w:p>
    <w:p w:rsidR="00FB4893" w:rsidRDefault="00FB4893" w:rsidP="00585170">
      <w:pPr>
        <w:pStyle w:val="BodyText"/>
        <w:jc w:val="both"/>
        <w:rPr>
          <w:sz w:val="24"/>
        </w:rPr>
      </w:pPr>
    </w:p>
    <w:p w:rsidR="00FB4893" w:rsidRDefault="003114D8" w:rsidP="00585170">
      <w:pPr>
        <w:pStyle w:val="BodyText"/>
        <w:jc w:val="both"/>
      </w:pPr>
      <w:r>
        <w:rPr>
          <w:b/>
        </w:rPr>
        <w:t xml:space="preserve">Telework-Situational: </w:t>
      </w:r>
      <w:r>
        <w:t>Telework which is approved on a case-by-case basis, where hours worked</w:t>
      </w:r>
      <w:r>
        <w:rPr>
          <w:spacing w:val="1"/>
        </w:rPr>
        <w:t xml:space="preserve"> </w:t>
      </w:r>
      <w:r>
        <w:t>are not part of a previously approved, on-going and regular telework schedule. (E.g., telework</w:t>
      </w:r>
      <w:r>
        <w:rPr>
          <w:spacing w:val="1"/>
        </w:rPr>
        <w:t xml:space="preserve"> </w:t>
      </w:r>
      <w:r>
        <w:t xml:space="preserve">approved as a result of inclement weather, declared emergency, reasonable accommodations </w:t>
      </w:r>
      <w:proofErr w:type="gramStart"/>
      <w:r>
        <w:t>or</w:t>
      </w:r>
      <w:r w:rsidR="005E0B90">
        <w:t xml:space="preserve"> </w:t>
      </w:r>
      <w:r>
        <w:rPr>
          <w:spacing w:val="-47"/>
        </w:rPr>
        <w:t xml:space="preserve"> </w:t>
      </w:r>
      <w:r>
        <w:t>office</w:t>
      </w:r>
      <w:proofErr w:type="gramEnd"/>
      <w:r>
        <w:rPr>
          <w:spacing w:val="-3"/>
        </w:rPr>
        <w:t xml:space="preserve"> </w:t>
      </w:r>
      <w:r>
        <w:t>closures.)</w:t>
      </w:r>
    </w:p>
    <w:p w:rsidR="00FB4893" w:rsidRDefault="00FB4893" w:rsidP="00585170">
      <w:pPr>
        <w:pStyle w:val="BodyText"/>
        <w:jc w:val="both"/>
        <w:rPr>
          <w:sz w:val="23"/>
        </w:rPr>
      </w:pPr>
    </w:p>
    <w:p w:rsidR="00FB4893" w:rsidRDefault="003114D8" w:rsidP="00585170">
      <w:pPr>
        <w:pStyle w:val="BodyText"/>
        <w:jc w:val="both"/>
      </w:pPr>
      <w:r>
        <w:rPr>
          <w:b/>
        </w:rPr>
        <w:t xml:space="preserve">Teleworker: </w:t>
      </w:r>
      <w:r>
        <w:t>Is the term used to describe the employee when they are working from their</w:t>
      </w:r>
      <w:r>
        <w:rPr>
          <w:spacing w:val="-47"/>
        </w:rPr>
        <w:t xml:space="preserve"> </w:t>
      </w:r>
      <w:r>
        <w:t>approved</w:t>
      </w:r>
      <w:r>
        <w:rPr>
          <w:spacing w:val="-4"/>
        </w:rPr>
        <w:t xml:space="preserve"> </w:t>
      </w:r>
      <w:r>
        <w:t>alternative</w:t>
      </w:r>
      <w:r>
        <w:rPr>
          <w:spacing w:val="-2"/>
        </w:rPr>
        <w:t xml:space="preserve"> </w:t>
      </w:r>
      <w:r>
        <w:t>worksite.</w:t>
      </w:r>
    </w:p>
    <w:p w:rsidR="00EE4005" w:rsidRDefault="00EE4005" w:rsidP="00585170">
      <w:pPr>
        <w:pStyle w:val="BodyText"/>
        <w:jc w:val="both"/>
        <w:rPr>
          <w:b/>
        </w:rPr>
      </w:pPr>
    </w:p>
    <w:p w:rsidR="00FB4893" w:rsidRDefault="003114D8" w:rsidP="00585170">
      <w:pPr>
        <w:pStyle w:val="BodyText"/>
        <w:jc w:val="both"/>
      </w:pPr>
      <w:r>
        <w:rPr>
          <w:b/>
        </w:rPr>
        <w:t xml:space="preserve">Primary Worksite: </w:t>
      </w:r>
      <w:r>
        <w:t>The employee’s usual and customary worksite. For the purpose of this policy</w:t>
      </w:r>
      <w:proofErr w:type="gramStart"/>
      <w:r w:rsidR="005E0B90">
        <w:t xml:space="preserve">, </w:t>
      </w:r>
      <w:r>
        <w:rPr>
          <w:spacing w:val="-47"/>
        </w:rPr>
        <w:t xml:space="preserve"> </w:t>
      </w:r>
      <w:r>
        <w:t>the</w:t>
      </w:r>
      <w:proofErr w:type="gramEnd"/>
      <w:r>
        <w:t xml:space="preserve"> </w:t>
      </w:r>
      <w:r w:rsidR="00D351DB">
        <w:t>XYZ State</w:t>
      </w:r>
      <w:r>
        <w:t xml:space="preserve"> Building, located at </w:t>
      </w:r>
      <w:r w:rsidR="00D351DB">
        <w:t>1212 Sample Policy Road</w:t>
      </w:r>
      <w:r>
        <w:t>, Baton Rouge, LA is the employee’s</w:t>
      </w:r>
      <w:r>
        <w:rPr>
          <w:spacing w:val="1"/>
        </w:rPr>
        <w:t xml:space="preserve"> </w:t>
      </w:r>
      <w:r>
        <w:t xml:space="preserve">primary worksite, </w:t>
      </w:r>
      <w:r>
        <w:lastRenderedPageBreak/>
        <w:t>unless specifically addressed elsewhere in the employee’s terms of</w:t>
      </w:r>
      <w:r>
        <w:rPr>
          <w:spacing w:val="1"/>
        </w:rPr>
        <w:t xml:space="preserve"> </w:t>
      </w:r>
      <w:r>
        <w:t>employment.</w:t>
      </w:r>
    </w:p>
    <w:p w:rsidR="00EA5A2B" w:rsidRDefault="00EA5A2B" w:rsidP="00585170">
      <w:pPr>
        <w:pStyle w:val="BodyText"/>
        <w:jc w:val="both"/>
      </w:pPr>
    </w:p>
    <w:p w:rsidR="00EA5A2B" w:rsidRDefault="00EA5A2B" w:rsidP="00585170">
      <w:pPr>
        <w:pStyle w:val="BodyText"/>
        <w:jc w:val="both"/>
      </w:pPr>
    </w:p>
    <w:p w:rsidR="00FB4893" w:rsidRPr="00EE4005" w:rsidRDefault="003114D8" w:rsidP="00585170">
      <w:pPr>
        <w:pStyle w:val="Heading1"/>
        <w:tabs>
          <w:tab w:val="left" w:pos="841"/>
        </w:tabs>
        <w:ind w:left="0" w:firstLine="0"/>
        <w:jc w:val="both"/>
        <w:rPr>
          <w:sz w:val="24"/>
        </w:rPr>
      </w:pPr>
      <w:r w:rsidRPr="00EE4005">
        <w:rPr>
          <w:sz w:val="24"/>
        </w:rPr>
        <w:t>ELIGIBILITY</w:t>
      </w:r>
      <w:r w:rsidRPr="00EE4005">
        <w:rPr>
          <w:spacing w:val="-2"/>
          <w:sz w:val="24"/>
        </w:rPr>
        <w:t xml:space="preserve"> </w:t>
      </w:r>
      <w:r w:rsidRPr="00EE4005">
        <w:rPr>
          <w:sz w:val="24"/>
        </w:rPr>
        <w:t>FOR</w:t>
      </w:r>
      <w:r w:rsidRPr="00EE4005">
        <w:rPr>
          <w:spacing w:val="-4"/>
          <w:sz w:val="24"/>
        </w:rPr>
        <w:t xml:space="preserve"> </w:t>
      </w:r>
      <w:r w:rsidRPr="00EE4005">
        <w:rPr>
          <w:sz w:val="24"/>
        </w:rPr>
        <w:t>TELEWORK</w:t>
      </w:r>
    </w:p>
    <w:p w:rsidR="00FB4893" w:rsidRDefault="00FB4893" w:rsidP="00585170">
      <w:pPr>
        <w:pStyle w:val="BodyText"/>
        <w:jc w:val="both"/>
        <w:rPr>
          <w:b/>
        </w:rPr>
      </w:pPr>
    </w:p>
    <w:p w:rsidR="00FB4893" w:rsidRDefault="003114D8" w:rsidP="00585170">
      <w:pPr>
        <w:pStyle w:val="Heading2"/>
        <w:tabs>
          <w:tab w:val="left" w:pos="1201"/>
        </w:tabs>
        <w:ind w:left="0" w:firstLine="0"/>
        <w:jc w:val="both"/>
      </w:pPr>
      <w:r>
        <w:t>Position</w:t>
      </w:r>
      <w:r>
        <w:rPr>
          <w:spacing w:val="-6"/>
        </w:rPr>
        <w:t xml:space="preserve"> </w:t>
      </w:r>
      <w:r>
        <w:t>Eligibility</w:t>
      </w:r>
    </w:p>
    <w:p w:rsidR="00FB4893" w:rsidRDefault="003114D8" w:rsidP="00585170">
      <w:pPr>
        <w:pStyle w:val="BodyText"/>
        <w:jc w:val="both"/>
      </w:pPr>
      <w:r>
        <w:t xml:space="preserve">A position that is suitable for telework is one that has responsibilities that can be, at </w:t>
      </w:r>
      <w:proofErr w:type="gramStart"/>
      <w:r>
        <w:t>any</w:t>
      </w:r>
      <w:r w:rsidR="005E0B90">
        <w:t xml:space="preserve"> </w:t>
      </w:r>
      <w:r>
        <w:rPr>
          <w:spacing w:val="-47"/>
        </w:rPr>
        <w:t xml:space="preserve"> </w:t>
      </w:r>
      <w:r>
        <w:t>given</w:t>
      </w:r>
      <w:proofErr w:type="gramEnd"/>
      <w:r>
        <w:t xml:space="preserve"> time, conducted from an alternative worksite without affecting service quality or</w:t>
      </w:r>
      <w:r>
        <w:rPr>
          <w:spacing w:val="1"/>
        </w:rPr>
        <w:t xml:space="preserve"> </w:t>
      </w:r>
      <w:r>
        <w:t xml:space="preserve">organizational operations. The </w:t>
      </w:r>
      <w:r w:rsidR="00C904D8">
        <w:t>Appointing Authority</w:t>
      </w:r>
      <w:r>
        <w:t xml:space="preserve"> shall determine which positions are suitable for</w:t>
      </w:r>
      <w:r>
        <w:rPr>
          <w:spacing w:val="1"/>
        </w:rPr>
        <w:t xml:space="preserve"> </w:t>
      </w:r>
      <w:r>
        <w:t>telework.</w:t>
      </w:r>
    </w:p>
    <w:p w:rsidR="009E6C38" w:rsidRDefault="009E6C38" w:rsidP="00585170">
      <w:pPr>
        <w:pStyle w:val="BodyText"/>
        <w:jc w:val="both"/>
      </w:pPr>
    </w:p>
    <w:p w:rsidR="00FB4893" w:rsidRDefault="003114D8" w:rsidP="00585170">
      <w:pPr>
        <w:pStyle w:val="BodyText"/>
        <w:jc w:val="both"/>
      </w:pPr>
      <w:r>
        <w:t>Factors</w:t>
      </w:r>
      <w:r>
        <w:rPr>
          <w:spacing w:val="-3"/>
        </w:rPr>
        <w:t xml:space="preserve"> </w:t>
      </w:r>
      <w:r>
        <w:t>in</w:t>
      </w:r>
      <w:r>
        <w:rPr>
          <w:spacing w:val="-2"/>
        </w:rPr>
        <w:t xml:space="preserve"> </w:t>
      </w:r>
      <w:r>
        <w:t>considering</w:t>
      </w:r>
      <w:r>
        <w:rPr>
          <w:spacing w:val="-2"/>
        </w:rPr>
        <w:t xml:space="preserve"> </w:t>
      </w:r>
      <w:r>
        <w:t>suitability</w:t>
      </w:r>
      <w:r>
        <w:rPr>
          <w:spacing w:val="-2"/>
        </w:rPr>
        <w:t xml:space="preserve"> </w:t>
      </w:r>
      <w:r>
        <w:t>may include,</w:t>
      </w:r>
      <w:r>
        <w:rPr>
          <w:spacing w:val="-1"/>
        </w:rPr>
        <w:t xml:space="preserve"> </w:t>
      </w:r>
      <w:r>
        <w:t>but</w:t>
      </w:r>
      <w:r>
        <w:rPr>
          <w:spacing w:val="-1"/>
        </w:rPr>
        <w:t xml:space="preserve"> </w:t>
      </w:r>
      <w:r>
        <w:t>are</w:t>
      </w:r>
      <w:r>
        <w:rPr>
          <w:spacing w:val="-3"/>
        </w:rPr>
        <w:t xml:space="preserve"> </w:t>
      </w:r>
      <w:r>
        <w:t>not</w:t>
      </w:r>
      <w:r>
        <w:rPr>
          <w:spacing w:val="-1"/>
        </w:rPr>
        <w:t xml:space="preserve"> </w:t>
      </w:r>
      <w:r>
        <w:t>limited</w:t>
      </w:r>
      <w:r>
        <w:rPr>
          <w:spacing w:val="-4"/>
        </w:rPr>
        <w:t xml:space="preserve"> </w:t>
      </w:r>
      <w:r>
        <w:t>to:</w:t>
      </w:r>
    </w:p>
    <w:p w:rsidR="00FB4893" w:rsidRDefault="003114D8" w:rsidP="00585170">
      <w:pPr>
        <w:pStyle w:val="ListParagraph"/>
        <w:numPr>
          <w:ilvl w:val="0"/>
          <w:numId w:val="9"/>
        </w:numPr>
        <w:tabs>
          <w:tab w:val="left" w:pos="1560"/>
          <w:tab w:val="left" w:pos="1561"/>
        </w:tabs>
        <w:jc w:val="both"/>
      </w:pPr>
      <w:r>
        <w:t>Nature of</w:t>
      </w:r>
      <w:r w:rsidRPr="00EA5A2B">
        <w:rPr>
          <w:spacing w:val="-3"/>
        </w:rPr>
        <w:t xml:space="preserve"> </w:t>
      </w:r>
      <w:r>
        <w:t>the</w:t>
      </w:r>
      <w:r w:rsidRPr="00EA5A2B">
        <w:rPr>
          <w:spacing w:val="-2"/>
        </w:rPr>
        <w:t xml:space="preserve"> </w:t>
      </w:r>
      <w:r>
        <w:t>work performed;</w:t>
      </w:r>
    </w:p>
    <w:p w:rsidR="00FB4893" w:rsidRDefault="003114D8" w:rsidP="00585170">
      <w:pPr>
        <w:pStyle w:val="ListParagraph"/>
        <w:numPr>
          <w:ilvl w:val="0"/>
          <w:numId w:val="9"/>
        </w:numPr>
        <w:tabs>
          <w:tab w:val="left" w:pos="1560"/>
          <w:tab w:val="left" w:pos="1561"/>
        </w:tabs>
        <w:jc w:val="both"/>
      </w:pPr>
      <w:r>
        <w:t>Efficiency</w:t>
      </w:r>
      <w:r w:rsidRPr="00EA5A2B">
        <w:rPr>
          <w:spacing w:val="-4"/>
        </w:rPr>
        <w:t xml:space="preserve"> </w:t>
      </w:r>
      <w:r>
        <w:t>of</w:t>
      </w:r>
      <w:r w:rsidRPr="00EA5A2B">
        <w:rPr>
          <w:spacing w:val="-4"/>
        </w:rPr>
        <w:t xml:space="preserve"> </w:t>
      </w:r>
      <w:r>
        <w:t>work</w:t>
      </w:r>
      <w:r w:rsidRPr="00EA5A2B">
        <w:rPr>
          <w:spacing w:val="-3"/>
        </w:rPr>
        <w:t xml:space="preserve"> </w:t>
      </w:r>
      <w:r>
        <w:t>processes;</w:t>
      </w:r>
    </w:p>
    <w:p w:rsidR="00FB4893" w:rsidRDefault="003114D8" w:rsidP="00585170">
      <w:pPr>
        <w:pStyle w:val="ListParagraph"/>
        <w:numPr>
          <w:ilvl w:val="0"/>
          <w:numId w:val="9"/>
        </w:numPr>
        <w:tabs>
          <w:tab w:val="left" w:pos="1560"/>
          <w:tab w:val="left" w:pos="1561"/>
        </w:tabs>
        <w:jc w:val="both"/>
      </w:pPr>
      <w:r>
        <w:t>Impact</w:t>
      </w:r>
      <w:r w:rsidRPr="00EA5A2B">
        <w:rPr>
          <w:spacing w:val="-4"/>
        </w:rPr>
        <w:t xml:space="preserve"> </w:t>
      </w:r>
      <w:r>
        <w:t>on</w:t>
      </w:r>
      <w:r w:rsidRPr="00EA5A2B">
        <w:rPr>
          <w:spacing w:val="-2"/>
        </w:rPr>
        <w:t xml:space="preserve"> </w:t>
      </w:r>
      <w:r>
        <w:t>ability</w:t>
      </w:r>
      <w:r w:rsidRPr="00EA5A2B">
        <w:rPr>
          <w:spacing w:val="-1"/>
        </w:rPr>
        <w:t xml:space="preserve"> </w:t>
      </w:r>
      <w:r>
        <w:t>to provide quality</w:t>
      </w:r>
      <w:r w:rsidRPr="00EA5A2B">
        <w:rPr>
          <w:spacing w:val="-1"/>
        </w:rPr>
        <w:t xml:space="preserve"> </w:t>
      </w:r>
      <w:r>
        <w:t>customer</w:t>
      </w:r>
      <w:r w:rsidRPr="00EA5A2B">
        <w:rPr>
          <w:spacing w:val="-1"/>
        </w:rPr>
        <w:t xml:space="preserve"> </w:t>
      </w:r>
      <w:r>
        <w:t>service;</w:t>
      </w:r>
    </w:p>
    <w:p w:rsidR="00FB4893" w:rsidRDefault="003114D8" w:rsidP="00585170">
      <w:pPr>
        <w:pStyle w:val="ListParagraph"/>
        <w:numPr>
          <w:ilvl w:val="0"/>
          <w:numId w:val="9"/>
        </w:numPr>
        <w:tabs>
          <w:tab w:val="left" w:pos="1560"/>
          <w:tab w:val="left" w:pos="1561"/>
        </w:tabs>
        <w:jc w:val="both"/>
      </w:pPr>
      <w:r>
        <w:t>Utilization</w:t>
      </w:r>
      <w:r w:rsidRPr="00EA5A2B">
        <w:rPr>
          <w:spacing w:val="-4"/>
        </w:rPr>
        <w:t xml:space="preserve"> </w:t>
      </w:r>
      <w:r>
        <w:t>of</w:t>
      </w:r>
      <w:r w:rsidRPr="00EA5A2B">
        <w:rPr>
          <w:spacing w:val="-2"/>
        </w:rPr>
        <w:t xml:space="preserve"> </w:t>
      </w:r>
      <w:r>
        <w:t>office</w:t>
      </w:r>
      <w:r w:rsidRPr="00EA5A2B">
        <w:rPr>
          <w:spacing w:val="-3"/>
        </w:rPr>
        <w:t xml:space="preserve"> </w:t>
      </w:r>
      <w:r>
        <w:t>space;</w:t>
      </w:r>
    </w:p>
    <w:p w:rsidR="00FB4893" w:rsidRDefault="003114D8" w:rsidP="00585170">
      <w:pPr>
        <w:pStyle w:val="ListParagraph"/>
        <w:numPr>
          <w:ilvl w:val="0"/>
          <w:numId w:val="9"/>
        </w:numPr>
        <w:tabs>
          <w:tab w:val="left" w:pos="1560"/>
          <w:tab w:val="left" w:pos="1561"/>
        </w:tabs>
        <w:jc w:val="both"/>
      </w:pPr>
      <w:r>
        <w:t>Utilization</w:t>
      </w:r>
      <w:r w:rsidRPr="00EA5A2B">
        <w:rPr>
          <w:spacing w:val="-3"/>
        </w:rPr>
        <w:t xml:space="preserve"> </w:t>
      </w:r>
      <w:r>
        <w:t>of</w:t>
      </w:r>
      <w:r w:rsidRPr="00EA5A2B">
        <w:rPr>
          <w:spacing w:val="-2"/>
        </w:rPr>
        <w:t xml:space="preserve"> </w:t>
      </w:r>
      <w:r>
        <w:t>technology;</w:t>
      </w:r>
    </w:p>
    <w:p w:rsidR="00FB4893" w:rsidRDefault="003114D8" w:rsidP="00585170">
      <w:pPr>
        <w:pStyle w:val="ListParagraph"/>
        <w:numPr>
          <w:ilvl w:val="0"/>
          <w:numId w:val="9"/>
        </w:numPr>
        <w:tabs>
          <w:tab w:val="left" w:pos="1560"/>
          <w:tab w:val="left" w:pos="1561"/>
        </w:tabs>
        <w:jc w:val="both"/>
      </w:pPr>
      <w:r>
        <w:t>Effectiveness</w:t>
      </w:r>
      <w:r w:rsidRPr="00EA5A2B">
        <w:rPr>
          <w:spacing w:val="-5"/>
        </w:rPr>
        <w:t xml:space="preserve"> </w:t>
      </w:r>
      <w:r>
        <w:t>of</w:t>
      </w:r>
      <w:r w:rsidRPr="00EA5A2B">
        <w:rPr>
          <w:spacing w:val="-3"/>
        </w:rPr>
        <w:t xml:space="preserve"> </w:t>
      </w:r>
      <w:r>
        <w:t>existing</w:t>
      </w:r>
      <w:r w:rsidRPr="00EA5A2B">
        <w:rPr>
          <w:spacing w:val="-4"/>
        </w:rPr>
        <w:t xml:space="preserve"> </w:t>
      </w:r>
      <w:r>
        <w:t>project teams;</w:t>
      </w:r>
      <w:r w:rsidRPr="00EA5A2B">
        <w:rPr>
          <w:spacing w:val="-2"/>
        </w:rPr>
        <w:t xml:space="preserve"> </w:t>
      </w:r>
      <w:r>
        <w:t>and</w:t>
      </w:r>
    </w:p>
    <w:p w:rsidR="00FB4893" w:rsidRDefault="003114D8" w:rsidP="00585170">
      <w:pPr>
        <w:pStyle w:val="ListParagraph"/>
        <w:numPr>
          <w:ilvl w:val="0"/>
          <w:numId w:val="9"/>
        </w:numPr>
        <w:tabs>
          <w:tab w:val="left" w:pos="1560"/>
          <w:tab w:val="left" w:pos="1561"/>
        </w:tabs>
        <w:jc w:val="both"/>
      </w:pPr>
      <w:r>
        <w:t>Impact</w:t>
      </w:r>
      <w:r w:rsidRPr="00EA5A2B">
        <w:rPr>
          <w:spacing w:val="-3"/>
        </w:rPr>
        <w:t xml:space="preserve"> </w:t>
      </w:r>
      <w:r>
        <w:t>on</w:t>
      </w:r>
      <w:r w:rsidRPr="00EA5A2B">
        <w:rPr>
          <w:spacing w:val="-2"/>
        </w:rPr>
        <w:t xml:space="preserve"> </w:t>
      </w:r>
      <w:r>
        <w:t>agency</w:t>
      </w:r>
      <w:r w:rsidRPr="00EA5A2B">
        <w:rPr>
          <w:spacing w:val="1"/>
        </w:rPr>
        <w:t xml:space="preserve"> </w:t>
      </w:r>
      <w:r>
        <w:t>budget</w:t>
      </w:r>
      <w:r w:rsidRPr="00EA5A2B">
        <w:rPr>
          <w:spacing w:val="-3"/>
        </w:rPr>
        <w:t xml:space="preserve"> </w:t>
      </w:r>
      <w:r>
        <w:t>and</w:t>
      </w:r>
      <w:r w:rsidRPr="00EA5A2B">
        <w:rPr>
          <w:spacing w:val="-2"/>
        </w:rPr>
        <w:t xml:space="preserve"> </w:t>
      </w:r>
      <w:r>
        <w:t>fiscal resources.</w:t>
      </w:r>
    </w:p>
    <w:p w:rsidR="00FB4893" w:rsidRDefault="00FB4893" w:rsidP="00585170">
      <w:pPr>
        <w:pStyle w:val="BodyText"/>
        <w:jc w:val="both"/>
        <w:rPr>
          <w:sz w:val="36"/>
        </w:rPr>
      </w:pPr>
    </w:p>
    <w:p w:rsidR="00FB4893" w:rsidRDefault="003114D8" w:rsidP="00585170">
      <w:pPr>
        <w:pStyle w:val="Heading2"/>
        <w:tabs>
          <w:tab w:val="left" w:pos="1201"/>
        </w:tabs>
        <w:ind w:left="0" w:firstLine="0"/>
        <w:jc w:val="both"/>
      </w:pPr>
      <w:r>
        <w:t>Employee</w:t>
      </w:r>
      <w:r>
        <w:rPr>
          <w:spacing w:val="-6"/>
        </w:rPr>
        <w:t xml:space="preserve"> </w:t>
      </w:r>
      <w:r>
        <w:t>Eligibility</w:t>
      </w:r>
    </w:p>
    <w:p w:rsidR="00FB4893" w:rsidRDefault="003114D8" w:rsidP="00585170">
      <w:pPr>
        <w:pStyle w:val="BodyText"/>
        <w:jc w:val="both"/>
      </w:pPr>
      <w:r>
        <w:t xml:space="preserve">Unless mandated by the </w:t>
      </w:r>
      <w:r w:rsidR="00D351DB">
        <w:t>Appointing Authority</w:t>
      </w:r>
      <w:r>
        <w:t>, telework is strictly voluntary. An employee who is eligible</w:t>
      </w:r>
      <w:r>
        <w:rPr>
          <w:spacing w:val="-47"/>
        </w:rPr>
        <w:t xml:space="preserve"> </w:t>
      </w:r>
      <w:r>
        <w:t>for telework is one who has responsibilities that can be, at any given time, conducted from</w:t>
      </w:r>
      <w:r>
        <w:rPr>
          <w:spacing w:val="1"/>
        </w:rPr>
        <w:t xml:space="preserve"> </w:t>
      </w:r>
      <w:r>
        <w:t>an alternative worksite without affecting service quality or organizational operations. The</w:t>
      </w:r>
      <w:r>
        <w:rPr>
          <w:spacing w:val="1"/>
        </w:rPr>
        <w:t xml:space="preserve"> </w:t>
      </w:r>
      <w:r w:rsidR="00D351DB">
        <w:t>Appointing Authority</w:t>
      </w:r>
      <w:r>
        <w:rPr>
          <w:spacing w:val="-2"/>
        </w:rPr>
        <w:t xml:space="preserve"> </w:t>
      </w:r>
      <w:r>
        <w:t>may</w:t>
      </w:r>
      <w:r>
        <w:rPr>
          <w:spacing w:val="1"/>
        </w:rPr>
        <w:t xml:space="preserve"> </w:t>
      </w:r>
      <w:r>
        <w:t>approve</w:t>
      </w:r>
      <w:r>
        <w:rPr>
          <w:spacing w:val="-2"/>
        </w:rPr>
        <w:t xml:space="preserve"> </w:t>
      </w:r>
      <w:r>
        <w:t>telework</w:t>
      </w:r>
      <w:r>
        <w:rPr>
          <w:spacing w:val="-2"/>
        </w:rPr>
        <w:t xml:space="preserve"> </w:t>
      </w:r>
      <w:r>
        <w:t>status for an</w:t>
      </w:r>
      <w:r>
        <w:rPr>
          <w:spacing w:val="-4"/>
        </w:rPr>
        <w:t xml:space="preserve"> </w:t>
      </w:r>
      <w:r>
        <w:t>employee.</w:t>
      </w:r>
    </w:p>
    <w:p w:rsidR="00FB4893" w:rsidRDefault="00FB4893" w:rsidP="00585170">
      <w:pPr>
        <w:pStyle w:val="BodyText"/>
        <w:jc w:val="both"/>
        <w:rPr>
          <w:sz w:val="21"/>
        </w:rPr>
      </w:pPr>
    </w:p>
    <w:p w:rsidR="00FB4893" w:rsidRDefault="003114D8" w:rsidP="00585170">
      <w:pPr>
        <w:pStyle w:val="BodyText"/>
        <w:jc w:val="both"/>
      </w:pPr>
      <w:r>
        <w:t>Factors</w:t>
      </w:r>
      <w:r>
        <w:rPr>
          <w:spacing w:val="-4"/>
        </w:rPr>
        <w:t xml:space="preserve"> </w:t>
      </w:r>
      <w:r>
        <w:t>in</w:t>
      </w:r>
      <w:r>
        <w:rPr>
          <w:spacing w:val="-1"/>
        </w:rPr>
        <w:t xml:space="preserve"> </w:t>
      </w:r>
      <w:r>
        <w:t>considering</w:t>
      </w:r>
      <w:r>
        <w:rPr>
          <w:spacing w:val="-2"/>
        </w:rPr>
        <w:t xml:space="preserve"> </w:t>
      </w:r>
      <w:r>
        <w:t>eligibility</w:t>
      </w:r>
      <w:r>
        <w:rPr>
          <w:spacing w:val="-3"/>
        </w:rPr>
        <w:t xml:space="preserve"> </w:t>
      </w:r>
      <w:r>
        <w:t>may include,</w:t>
      </w:r>
      <w:r>
        <w:rPr>
          <w:spacing w:val="-1"/>
        </w:rPr>
        <w:t xml:space="preserve"> </w:t>
      </w:r>
      <w:r>
        <w:t>but</w:t>
      </w:r>
      <w:r>
        <w:rPr>
          <w:spacing w:val="-1"/>
        </w:rPr>
        <w:t xml:space="preserve"> </w:t>
      </w:r>
      <w:r>
        <w:t>are</w:t>
      </w:r>
      <w:r>
        <w:rPr>
          <w:spacing w:val="-3"/>
        </w:rPr>
        <w:t xml:space="preserve"> </w:t>
      </w:r>
      <w:r>
        <w:t>not</w:t>
      </w:r>
      <w:r>
        <w:rPr>
          <w:spacing w:val="-1"/>
        </w:rPr>
        <w:t xml:space="preserve"> </w:t>
      </w:r>
      <w:r>
        <w:t>limited</w:t>
      </w:r>
      <w:r>
        <w:rPr>
          <w:spacing w:val="-4"/>
        </w:rPr>
        <w:t xml:space="preserve"> </w:t>
      </w:r>
      <w:r>
        <w:t>to:</w:t>
      </w:r>
    </w:p>
    <w:p w:rsidR="00FB4893" w:rsidRDefault="003114D8" w:rsidP="00585170">
      <w:pPr>
        <w:pStyle w:val="ListParagraph"/>
        <w:numPr>
          <w:ilvl w:val="0"/>
          <w:numId w:val="10"/>
        </w:numPr>
        <w:tabs>
          <w:tab w:val="left" w:pos="1920"/>
          <w:tab w:val="left" w:pos="1921"/>
        </w:tabs>
        <w:jc w:val="both"/>
      </w:pPr>
      <w:r>
        <w:t>The</w:t>
      </w:r>
      <w:r w:rsidRPr="00EA5A2B">
        <w:rPr>
          <w:spacing w:val="-1"/>
        </w:rPr>
        <w:t xml:space="preserve"> </w:t>
      </w:r>
      <w:r>
        <w:t>employee’s length</w:t>
      </w:r>
      <w:r w:rsidRPr="00EA5A2B">
        <w:rPr>
          <w:spacing w:val="-1"/>
        </w:rPr>
        <w:t xml:space="preserve"> </w:t>
      </w:r>
      <w:r>
        <w:t>of</w:t>
      </w:r>
      <w:r w:rsidRPr="00EA5A2B">
        <w:rPr>
          <w:spacing w:val="-4"/>
        </w:rPr>
        <w:t xml:space="preserve"> </w:t>
      </w:r>
      <w:r>
        <w:t>service with the</w:t>
      </w:r>
      <w:r w:rsidRPr="00EA5A2B">
        <w:rPr>
          <w:spacing w:val="-4"/>
        </w:rPr>
        <w:t xml:space="preserve"> </w:t>
      </w:r>
      <w:r>
        <w:t>agency;</w:t>
      </w:r>
    </w:p>
    <w:p w:rsidR="00FB4893" w:rsidRDefault="003114D8" w:rsidP="00585170">
      <w:pPr>
        <w:pStyle w:val="ListParagraph"/>
        <w:numPr>
          <w:ilvl w:val="0"/>
          <w:numId w:val="10"/>
        </w:numPr>
        <w:tabs>
          <w:tab w:val="left" w:pos="1920"/>
          <w:tab w:val="left" w:pos="1921"/>
        </w:tabs>
        <w:jc w:val="both"/>
      </w:pPr>
      <w:r>
        <w:t>The</w:t>
      </w:r>
      <w:r w:rsidRPr="00EA5A2B">
        <w:rPr>
          <w:spacing w:val="-2"/>
        </w:rPr>
        <w:t xml:space="preserve"> </w:t>
      </w:r>
      <w:r>
        <w:t>employee’s</w:t>
      </w:r>
      <w:r w:rsidRPr="00EA5A2B">
        <w:rPr>
          <w:spacing w:val="-3"/>
        </w:rPr>
        <w:t xml:space="preserve"> </w:t>
      </w:r>
      <w:r>
        <w:t>work</w:t>
      </w:r>
      <w:r w:rsidRPr="00EA5A2B">
        <w:rPr>
          <w:spacing w:val="-2"/>
        </w:rPr>
        <w:t xml:space="preserve"> </w:t>
      </w:r>
      <w:r>
        <w:t>performance;</w:t>
      </w:r>
    </w:p>
    <w:p w:rsidR="00FB4893" w:rsidRDefault="003114D8" w:rsidP="00585170">
      <w:pPr>
        <w:pStyle w:val="ListParagraph"/>
        <w:numPr>
          <w:ilvl w:val="0"/>
          <w:numId w:val="10"/>
        </w:numPr>
        <w:tabs>
          <w:tab w:val="left" w:pos="1920"/>
          <w:tab w:val="left" w:pos="1921"/>
        </w:tabs>
        <w:jc w:val="both"/>
      </w:pPr>
      <w:r>
        <w:t>The</w:t>
      </w:r>
      <w:r w:rsidRPr="00EA5A2B">
        <w:rPr>
          <w:spacing w:val="-2"/>
        </w:rPr>
        <w:t xml:space="preserve"> </w:t>
      </w:r>
      <w:r>
        <w:t>employee’s ability</w:t>
      </w:r>
      <w:r w:rsidRPr="00EA5A2B">
        <w:rPr>
          <w:spacing w:val="-2"/>
        </w:rPr>
        <w:t xml:space="preserve"> </w:t>
      </w:r>
      <w:r>
        <w:t>to</w:t>
      </w:r>
      <w:r w:rsidRPr="00EA5A2B">
        <w:rPr>
          <w:spacing w:val="-1"/>
        </w:rPr>
        <w:t xml:space="preserve"> </w:t>
      </w:r>
      <w:r>
        <w:t>function</w:t>
      </w:r>
      <w:r w:rsidRPr="00EA5A2B">
        <w:rPr>
          <w:spacing w:val="-3"/>
        </w:rPr>
        <w:t xml:space="preserve"> </w:t>
      </w:r>
      <w:r>
        <w:t>independently;</w:t>
      </w:r>
    </w:p>
    <w:p w:rsidR="00FB4893" w:rsidRDefault="003114D8" w:rsidP="00585170">
      <w:pPr>
        <w:pStyle w:val="ListParagraph"/>
        <w:numPr>
          <w:ilvl w:val="0"/>
          <w:numId w:val="10"/>
        </w:numPr>
        <w:tabs>
          <w:tab w:val="left" w:pos="1920"/>
          <w:tab w:val="left" w:pos="1921"/>
        </w:tabs>
        <w:jc w:val="both"/>
      </w:pPr>
      <w:r>
        <w:t>Completion</w:t>
      </w:r>
      <w:r w:rsidRPr="00EA5A2B">
        <w:rPr>
          <w:spacing w:val="-2"/>
        </w:rPr>
        <w:t xml:space="preserve"> </w:t>
      </w:r>
      <w:r>
        <w:t>of</w:t>
      </w:r>
      <w:r w:rsidRPr="00EA5A2B">
        <w:rPr>
          <w:spacing w:val="-4"/>
        </w:rPr>
        <w:t xml:space="preserve"> </w:t>
      </w:r>
      <w:r>
        <w:t>required</w:t>
      </w:r>
      <w:r w:rsidRPr="00EA5A2B">
        <w:rPr>
          <w:spacing w:val="-3"/>
        </w:rPr>
        <w:t xml:space="preserve"> </w:t>
      </w:r>
      <w:r>
        <w:t>telework</w:t>
      </w:r>
      <w:r w:rsidRPr="00EA5A2B">
        <w:rPr>
          <w:spacing w:val="-1"/>
        </w:rPr>
        <w:t xml:space="preserve"> </w:t>
      </w:r>
      <w:r>
        <w:t>training;</w:t>
      </w:r>
      <w:r w:rsidR="002413A0">
        <w:t xml:space="preserve"> and</w:t>
      </w:r>
    </w:p>
    <w:p w:rsidR="00FB4893" w:rsidRDefault="003114D8" w:rsidP="00585170">
      <w:pPr>
        <w:pStyle w:val="ListParagraph"/>
        <w:numPr>
          <w:ilvl w:val="0"/>
          <w:numId w:val="10"/>
        </w:numPr>
        <w:tabs>
          <w:tab w:val="left" w:pos="1920"/>
          <w:tab w:val="left" w:pos="1921"/>
        </w:tabs>
        <w:jc w:val="both"/>
      </w:pPr>
      <w:r>
        <w:t xml:space="preserve">The employee’s ability to provide technology resources outlined in the </w:t>
      </w:r>
      <w:r w:rsidR="00C904D8" w:rsidRPr="00805B5F">
        <w:fldChar w:fldCharType="begin">
          <w:ffData>
            <w:name w:val=""/>
            <w:enabled/>
            <w:calcOnExit w:val="0"/>
            <w:textInput>
              <w:default w:val="AGENCY NAME"/>
            </w:textInput>
          </w:ffData>
        </w:fldChar>
      </w:r>
      <w:r w:rsidR="00C904D8" w:rsidRPr="00805B5F">
        <w:instrText xml:space="preserve"> FORMTEXT </w:instrText>
      </w:r>
      <w:r w:rsidR="00C904D8" w:rsidRPr="00805B5F">
        <w:fldChar w:fldCharType="separate"/>
      </w:r>
      <w:r w:rsidR="00C904D8">
        <w:rPr>
          <w:noProof/>
        </w:rPr>
        <w:t>AGENCY NAME</w:t>
      </w:r>
      <w:r w:rsidR="00C904D8" w:rsidRPr="00805B5F">
        <w:fldChar w:fldCharType="end"/>
      </w:r>
      <w:r w:rsidR="00C904D8">
        <w:t xml:space="preserve"> </w:t>
      </w:r>
      <w:r>
        <w:t>Telework</w:t>
      </w:r>
      <w:r w:rsidRPr="00EA5A2B">
        <w:rPr>
          <w:spacing w:val="-47"/>
        </w:rPr>
        <w:t xml:space="preserve"> </w:t>
      </w:r>
      <w:r>
        <w:t>Agreement.</w:t>
      </w:r>
    </w:p>
    <w:p w:rsidR="00FB4893" w:rsidRDefault="00FB4893" w:rsidP="00585170">
      <w:pPr>
        <w:pStyle w:val="BodyText"/>
        <w:jc w:val="both"/>
        <w:rPr>
          <w:sz w:val="21"/>
        </w:rPr>
      </w:pPr>
    </w:p>
    <w:p w:rsidR="009E6C38" w:rsidRDefault="003114D8" w:rsidP="00585170">
      <w:pPr>
        <w:pStyle w:val="Heading2"/>
        <w:tabs>
          <w:tab w:val="left" w:pos="1201"/>
        </w:tabs>
        <w:ind w:left="0" w:firstLine="0"/>
        <w:jc w:val="both"/>
      </w:pPr>
      <w:r>
        <w:t>Notification</w:t>
      </w:r>
      <w:r>
        <w:rPr>
          <w:spacing w:val="-8"/>
        </w:rPr>
        <w:t xml:space="preserve"> </w:t>
      </w:r>
      <w:r>
        <w:t>of</w:t>
      </w:r>
      <w:r>
        <w:rPr>
          <w:spacing w:val="-8"/>
        </w:rPr>
        <w:t xml:space="preserve"> </w:t>
      </w:r>
      <w:r>
        <w:t>Eligibility</w:t>
      </w:r>
    </w:p>
    <w:p w:rsidR="00FB4893" w:rsidRDefault="00C904D8" w:rsidP="00585170">
      <w:pPr>
        <w:pStyle w:val="BodyText"/>
        <w:jc w:val="both"/>
      </w:pPr>
      <w:r w:rsidRPr="00805B5F">
        <w:fldChar w:fldCharType="begin">
          <w:ffData>
            <w:name w:val=""/>
            <w:enabled/>
            <w:calcOnExit w:val="0"/>
            <w:textInput>
              <w:default w:val="AGENCY NAME"/>
            </w:textInput>
          </w:ffData>
        </w:fldChar>
      </w:r>
      <w:r w:rsidRPr="00805B5F">
        <w:instrText xml:space="preserve"> FORMTEXT </w:instrText>
      </w:r>
      <w:r w:rsidRPr="00805B5F">
        <w:fldChar w:fldCharType="separate"/>
      </w:r>
      <w:r>
        <w:rPr>
          <w:noProof/>
        </w:rPr>
        <w:t>AGENCY NAME</w:t>
      </w:r>
      <w:r w:rsidRPr="00805B5F">
        <w:fldChar w:fldCharType="end"/>
      </w:r>
      <w:r>
        <w:t xml:space="preserve"> </w:t>
      </w:r>
      <w:r w:rsidR="003114D8">
        <w:t>will provide a listing of positions eligible for telework through an addendum to this</w:t>
      </w:r>
      <w:r w:rsidR="003114D8">
        <w:rPr>
          <w:spacing w:val="1"/>
        </w:rPr>
        <w:t xml:space="preserve"> </w:t>
      </w:r>
      <w:r w:rsidR="003114D8">
        <w:t>policy.</w:t>
      </w:r>
      <w:r w:rsidR="003114D8">
        <w:rPr>
          <w:spacing w:val="1"/>
        </w:rPr>
        <w:t xml:space="preserve"> </w:t>
      </w:r>
      <w:r w:rsidR="003114D8">
        <w:t>Human Resources will also notify candidates for employment about telework</w:t>
      </w:r>
      <w:r w:rsidR="003114D8">
        <w:rPr>
          <w:spacing w:val="1"/>
        </w:rPr>
        <w:t xml:space="preserve"> </w:t>
      </w:r>
      <w:r w:rsidR="003114D8">
        <w:t xml:space="preserve">opportunities during the hiring process. To maintain transparency, the agency will post </w:t>
      </w:r>
      <w:proofErr w:type="gramStart"/>
      <w:r w:rsidR="003114D8">
        <w:t>the</w:t>
      </w:r>
      <w:r w:rsidR="002413A0">
        <w:t xml:space="preserve"> </w:t>
      </w:r>
      <w:r w:rsidR="003114D8">
        <w:rPr>
          <w:spacing w:val="-47"/>
        </w:rPr>
        <w:t xml:space="preserve"> </w:t>
      </w:r>
      <w:r w:rsidR="003114D8">
        <w:t>policy</w:t>
      </w:r>
      <w:proofErr w:type="gramEnd"/>
      <w:r w:rsidR="003114D8">
        <w:rPr>
          <w:spacing w:val="-3"/>
        </w:rPr>
        <w:t xml:space="preserve"> </w:t>
      </w:r>
      <w:r w:rsidR="003114D8">
        <w:t>addendum on</w:t>
      </w:r>
      <w:r w:rsidR="003114D8">
        <w:rPr>
          <w:spacing w:val="-1"/>
        </w:rPr>
        <w:t xml:space="preserve"> </w:t>
      </w:r>
      <w:r w:rsidR="003114D8">
        <w:t>the</w:t>
      </w:r>
      <w:r w:rsidR="003114D8">
        <w:rPr>
          <w:spacing w:val="-1"/>
        </w:rPr>
        <w:t xml:space="preserve"> </w:t>
      </w:r>
      <w:r w:rsidRPr="00805B5F">
        <w:fldChar w:fldCharType="begin">
          <w:ffData>
            <w:name w:val=""/>
            <w:enabled/>
            <w:calcOnExit w:val="0"/>
            <w:textInput>
              <w:default w:val="AGENCY NAME"/>
            </w:textInput>
          </w:ffData>
        </w:fldChar>
      </w:r>
      <w:r w:rsidRPr="00805B5F">
        <w:instrText xml:space="preserve"> FORMTEXT </w:instrText>
      </w:r>
      <w:r w:rsidRPr="00805B5F">
        <w:fldChar w:fldCharType="separate"/>
      </w:r>
      <w:r>
        <w:rPr>
          <w:noProof/>
        </w:rPr>
        <w:t>AGENCY NAME</w:t>
      </w:r>
      <w:r w:rsidRPr="00805B5F">
        <w:fldChar w:fldCharType="end"/>
      </w:r>
      <w:r>
        <w:t xml:space="preserve"> </w:t>
      </w:r>
      <w:r w:rsidR="003114D8">
        <w:t>Employee Intranet.</w:t>
      </w:r>
    </w:p>
    <w:p w:rsidR="00EE4005" w:rsidRDefault="00EE4005" w:rsidP="00585170">
      <w:pPr>
        <w:tabs>
          <w:tab w:val="left" w:pos="841"/>
        </w:tabs>
        <w:rPr>
          <w:b/>
          <w:bCs/>
          <w:sz w:val="24"/>
        </w:rPr>
      </w:pPr>
    </w:p>
    <w:p w:rsidR="00EA5A2B" w:rsidRDefault="00EA5A2B" w:rsidP="00585170">
      <w:pPr>
        <w:tabs>
          <w:tab w:val="left" w:pos="841"/>
        </w:tabs>
        <w:rPr>
          <w:b/>
          <w:bCs/>
          <w:sz w:val="24"/>
        </w:rPr>
      </w:pPr>
    </w:p>
    <w:p w:rsidR="00FB4893" w:rsidRDefault="003114D8" w:rsidP="00585170">
      <w:pPr>
        <w:tabs>
          <w:tab w:val="left" w:pos="841"/>
        </w:tabs>
        <w:rPr>
          <w:b/>
          <w:sz w:val="12"/>
        </w:rPr>
      </w:pPr>
      <w:r w:rsidRPr="00EE4005">
        <w:rPr>
          <w:b/>
          <w:bCs/>
          <w:sz w:val="24"/>
        </w:rPr>
        <w:t>TELEWORK ARRANGEMENTS</w:t>
      </w:r>
    </w:p>
    <w:p w:rsidR="003114D8" w:rsidRDefault="003114D8" w:rsidP="00585170">
      <w:pPr>
        <w:pStyle w:val="Heading2"/>
        <w:tabs>
          <w:tab w:val="left" w:pos="1201"/>
        </w:tabs>
        <w:ind w:left="0" w:firstLine="0"/>
        <w:jc w:val="both"/>
      </w:pPr>
    </w:p>
    <w:p w:rsidR="009E6C38" w:rsidRDefault="003114D8" w:rsidP="00585170">
      <w:pPr>
        <w:pStyle w:val="Heading2"/>
        <w:tabs>
          <w:tab w:val="left" w:pos="1201"/>
        </w:tabs>
        <w:ind w:left="0" w:firstLine="0"/>
        <w:jc w:val="both"/>
      </w:pPr>
      <w:r>
        <w:t>Telework-Formal</w:t>
      </w:r>
    </w:p>
    <w:p w:rsidR="00FB4893" w:rsidRDefault="003114D8" w:rsidP="00585170">
      <w:pPr>
        <w:pStyle w:val="BodyText"/>
        <w:jc w:val="both"/>
      </w:pPr>
      <w:r>
        <w:t>Formal telework is an on-going work arrangement in which the employee has received</w:t>
      </w:r>
      <w:r>
        <w:rPr>
          <w:spacing w:val="1"/>
        </w:rPr>
        <w:t xml:space="preserve"> </w:t>
      </w:r>
      <w:r>
        <w:t>approval to work from an alternative worksite.</w:t>
      </w:r>
      <w:r>
        <w:rPr>
          <w:spacing w:val="1"/>
        </w:rPr>
        <w:t xml:space="preserve"> </w:t>
      </w:r>
      <w:r>
        <w:t>No out</w:t>
      </w:r>
      <w:r w:rsidR="002413A0">
        <w:t>-</w:t>
      </w:r>
      <w:r>
        <w:t>of</w:t>
      </w:r>
      <w:r w:rsidR="002413A0">
        <w:t>-</w:t>
      </w:r>
      <w:r>
        <w:t xml:space="preserve">state alternative worksites will </w:t>
      </w:r>
      <w:proofErr w:type="gramStart"/>
      <w:r>
        <w:t>be</w:t>
      </w:r>
      <w:r w:rsidR="002413A0">
        <w:t xml:space="preserve"> </w:t>
      </w:r>
      <w:r>
        <w:rPr>
          <w:spacing w:val="-47"/>
        </w:rPr>
        <w:t xml:space="preserve"> </w:t>
      </w:r>
      <w:r>
        <w:t>allowed</w:t>
      </w:r>
      <w:proofErr w:type="gramEnd"/>
      <w:r>
        <w:t>.</w:t>
      </w:r>
    </w:p>
    <w:p w:rsidR="00FB4893" w:rsidRDefault="00FB4893" w:rsidP="00585170">
      <w:pPr>
        <w:pStyle w:val="BodyText"/>
        <w:jc w:val="both"/>
        <w:rPr>
          <w:sz w:val="21"/>
        </w:rPr>
      </w:pPr>
    </w:p>
    <w:p w:rsidR="00FB4893" w:rsidRDefault="003114D8" w:rsidP="00585170">
      <w:pPr>
        <w:pStyle w:val="BodyText"/>
        <w:jc w:val="both"/>
      </w:pPr>
      <w:r>
        <w:lastRenderedPageBreak/>
        <w:t xml:space="preserve">For continuity of operations and other necessary business needs, the </w:t>
      </w:r>
      <w:r w:rsidR="00C904D8" w:rsidRPr="00C904D8">
        <w:t>Appointing Authority or his/her designee</w:t>
      </w:r>
      <w:r w:rsidR="00C904D8">
        <w:t xml:space="preserve"> </w:t>
      </w:r>
      <w:r>
        <w:t>may restrict telework days for a specific unit or division to “fixed”</w:t>
      </w:r>
      <w:r>
        <w:rPr>
          <w:spacing w:val="1"/>
        </w:rPr>
        <w:t xml:space="preserve"> </w:t>
      </w:r>
      <w:r>
        <w:t xml:space="preserve">telework days. (e.g., every Tuesday) or prohibit telework on specific days (e.g., </w:t>
      </w:r>
      <w:proofErr w:type="gramStart"/>
      <w:r>
        <w:t>Commission</w:t>
      </w:r>
      <w:r w:rsidR="00B31384">
        <w:t xml:space="preserve"> </w:t>
      </w:r>
      <w:r>
        <w:rPr>
          <w:spacing w:val="-47"/>
        </w:rPr>
        <w:t xml:space="preserve"> </w:t>
      </w:r>
      <w:r>
        <w:t>Meeting</w:t>
      </w:r>
      <w:proofErr w:type="gramEnd"/>
      <w:r>
        <w:t xml:space="preserve"> days).</w:t>
      </w:r>
    </w:p>
    <w:p w:rsidR="00FB4893" w:rsidRDefault="00FB4893" w:rsidP="00585170">
      <w:pPr>
        <w:pStyle w:val="BodyText"/>
        <w:jc w:val="both"/>
        <w:rPr>
          <w:sz w:val="21"/>
        </w:rPr>
      </w:pPr>
    </w:p>
    <w:p w:rsidR="009E6C38" w:rsidRDefault="003114D8" w:rsidP="00585170">
      <w:pPr>
        <w:pStyle w:val="Heading2"/>
        <w:tabs>
          <w:tab w:val="left" w:pos="1201"/>
        </w:tabs>
        <w:ind w:left="0" w:firstLine="0"/>
        <w:jc w:val="both"/>
      </w:pPr>
      <w:r>
        <w:t>Telework-Situational</w:t>
      </w:r>
    </w:p>
    <w:p w:rsidR="00FB4893" w:rsidRDefault="003114D8" w:rsidP="00585170">
      <w:pPr>
        <w:pStyle w:val="BodyText"/>
        <w:jc w:val="both"/>
      </w:pPr>
      <w:r>
        <w:t xml:space="preserve">Situational telework is </w:t>
      </w:r>
      <w:r w:rsidR="0062424E">
        <w:t xml:space="preserve">a </w:t>
      </w:r>
      <w:r>
        <w:t>work arrangement in which the employee has received approval from</w:t>
      </w:r>
      <w:r>
        <w:rPr>
          <w:spacing w:val="-47"/>
        </w:rPr>
        <w:t xml:space="preserve"> </w:t>
      </w:r>
      <w:r>
        <w:t>the</w:t>
      </w:r>
      <w:r>
        <w:rPr>
          <w:spacing w:val="3"/>
        </w:rPr>
        <w:t xml:space="preserve"> </w:t>
      </w:r>
      <w:r w:rsidR="00C904D8" w:rsidRPr="00C904D8">
        <w:rPr>
          <w:spacing w:val="3"/>
        </w:rPr>
        <w:t>Appointing Authority or his/her designee</w:t>
      </w:r>
      <w:r>
        <w:rPr>
          <w:spacing w:val="1"/>
        </w:rPr>
        <w:t xml:space="preserve"> </w:t>
      </w:r>
      <w:r>
        <w:t>to</w:t>
      </w:r>
      <w:r>
        <w:rPr>
          <w:spacing w:val="3"/>
        </w:rPr>
        <w:t xml:space="preserve"> </w:t>
      </w:r>
      <w:r>
        <w:t>work</w:t>
      </w:r>
      <w:r>
        <w:rPr>
          <w:spacing w:val="1"/>
        </w:rPr>
        <w:t xml:space="preserve"> </w:t>
      </w:r>
      <w:r>
        <w:t>from</w:t>
      </w:r>
      <w:r>
        <w:rPr>
          <w:spacing w:val="4"/>
        </w:rPr>
        <w:t xml:space="preserve"> </w:t>
      </w:r>
      <w:r>
        <w:t>an alternative</w:t>
      </w:r>
      <w:r>
        <w:rPr>
          <w:spacing w:val="1"/>
        </w:rPr>
        <w:t xml:space="preserve"> </w:t>
      </w:r>
      <w:r>
        <w:t>worksite</w:t>
      </w:r>
      <w:r>
        <w:rPr>
          <w:spacing w:val="2"/>
        </w:rPr>
        <w:t xml:space="preserve"> </w:t>
      </w:r>
      <w:r>
        <w:t>on</w:t>
      </w:r>
      <w:r>
        <w:rPr>
          <w:spacing w:val="2"/>
        </w:rPr>
        <w:t xml:space="preserve"> </w:t>
      </w:r>
      <w:r>
        <w:t>a</w:t>
      </w:r>
      <w:r>
        <w:rPr>
          <w:spacing w:val="1"/>
        </w:rPr>
        <w:t xml:space="preserve"> </w:t>
      </w:r>
      <w:r>
        <w:t>case-by-case</w:t>
      </w:r>
      <w:r>
        <w:rPr>
          <w:spacing w:val="1"/>
        </w:rPr>
        <w:t xml:space="preserve"> </w:t>
      </w:r>
      <w:r>
        <w:t>basis.</w:t>
      </w:r>
    </w:p>
    <w:p w:rsidR="00FB4893" w:rsidRDefault="00FB4893" w:rsidP="00585170">
      <w:pPr>
        <w:pStyle w:val="BodyText"/>
        <w:jc w:val="both"/>
      </w:pPr>
    </w:p>
    <w:p w:rsidR="00EA5A2B" w:rsidRDefault="00EA5A2B" w:rsidP="00585170">
      <w:pPr>
        <w:tabs>
          <w:tab w:val="left" w:pos="841"/>
        </w:tabs>
        <w:jc w:val="both"/>
        <w:rPr>
          <w:b/>
          <w:bCs/>
          <w:sz w:val="24"/>
        </w:rPr>
      </w:pPr>
    </w:p>
    <w:p w:rsidR="00FB4893" w:rsidRPr="00EE4005" w:rsidRDefault="003114D8" w:rsidP="00585170">
      <w:pPr>
        <w:tabs>
          <w:tab w:val="left" w:pos="841"/>
        </w:tabs>
        <w:jc w:val="both"/>
        <w:rPr>
          <w:b/>
          <w:bCs/>
          <w:sz w:val="24"/>
        </w:rPr>
      </w:pPr>
      <w:r w:rsidRPr="00EE4005">
        <w:rPr>
          <w:b/>
          <w:bCs/>
          <w:sz w:val="24"/>
        </w:rPr>
        <w:t>REQUEST FOR TELEWORK</w:t>
      </w:r>
    </w:p>
    <w:p w:rsidR="00FB4893" w:rsidRDefault="00FB4893" w:rsidP="00585170">
      <w:pPr>
        <w:pStyle w:val="BodyText"/>
        <w:jc w:val="both"/>
        <w:rPr>
          <w:b/>
          <w:sz w:val="21"/>
        </w:rPr>
      </w:pPr>
    </w:p>
    <w:p w:rsidR="00FB4893" w:rsidRDefault="009E6C38" w:rsidP="00585170">
      <w:pPr>
        <w:pStyle w:val="Heading2"/>
        <w:tabs>
          <w:tab w:val="left" w:pos="1201"/>
        </w:tabs>
        <w:ind w:left="0" w:firstLine="0"/>
        <w:jc w:val="both"/>
      </w:pPr>
      <w:r>
        <w:t>T</w:t>
      </w:r>
      <w:r w:rsidR="003114D8">
        <w:t>elework-Formal</w:t>
      </w:r>
    </w:p>
    <w:p w:rsidR="00FB4893" w:rsidRPr="00224C37" w:rsidRDefault="003114D8" w:rsidP="00585170">
      <w:pPr>
        <w:pStyle w:val="BodyText"/>
        <w:jc w:val="both"/>
      </w:pPr>
      <w:r>
        <w:t>Employees who desire to participate in a formal telework arrangement must complete the</w:t>
      </w:r>
      <w:r w:rsidR="0027103E">
        <w:t xml:space="preserve"> </w:t>
      </w:r>
      <w:r>
        <w:rPr>
          <w:spacing w:val="-47"/>
        </w:rPr>
        <w:t xml:space="preserve"> </w:t>
      </w:r>
      <w:r w:rsidR="00C904D8" w:rsidRPr="00805B5F">
        <w:fldChar w:fldCharType="begin">
          <w:ffData>
            <w:name w:val=""/>
            <w:enabled/>
            <w:calcOnExit w:val="0"/>
            <w:textInput>
              <w:default w:val="AGENCY NAME"/>
            </w:textInput>
          </w:ffData>
        </w:fldChar>
      </w:r>
      <w:r w:rsidR="00C904D8" w:rsidRPr="00805B5F">
        <w:instrText xml:space="preserve"> FORMTEXT </w:instrText>
      </w:r>
      <w:r w:rsidR="00C904D8" w:rsidRPr="00805B5F">
        <w:fldChar w:fldCharType="separate"/>
      </w:r>
      <w:r w:rsidR="00C904D8">
        <w:rPr>
          <w:noProof/>
        </w:rPr>
        <w:t>AGENCY NAME</w:t>
      </w:r>
      <w:r w:rsidR="00C904D8" w:rsidRPr="00805B5F">
        <w:fldChar w:fldCharType="end"/>
      </w:r>
      <w:r>
        <w:t xml:space="preserve"> Telework Agreement Form. The form shall be submitted to the employee’s direct</w:t>
      </w:r>
      <w:r>
        <w:rPr>
          <w:spacing w:val="1"/>
        </w:rPr>
        <w:t xml:space="preserve"> </w:t>
      </w:r>
      <w:r>
        <w:t>supervisor for processing in accordance with the form’s instructions</w:t>
      </w:r>
      <w:r w:rsidRPr="00224C37">
        <w:t>.</w:t>
      </w:r>
      <w:r w:rsidRPr="00224C37">
        <w:rPr>
          <w:spacing w:val="1"/>
        </w:rPr>
        <w:t xml:space="preserve"> </w:t>
      </w:r>
      <w:r w:rsidRPr="00224C37">
        <w:t>Final approval of the</w:t>
      </w:r>
      <w:r w:rsidR="0062424E" w:rsidRPr="00224C37">
        <w:t xml:space="preserve"> </w:t>
      </w:r>
      <w:r w:rsidRPr="00224C37">
        <w:rPr>
          <w:spacing w:val="-47"/>
        </w:rPr>
        <w:t xml:space="preserve"> </w:t>
      </w:r>
      <w:r w:rsidR="0062424E" w:rsidRPr="00224C37">
        <w:rPr>
          <w:spacing w:val="-47"/>
        </w:rPr>
        <w:t xml:space="preserve">    </w:t>
      </w:r>
      <w:r w:rsidRPr="00224C37">
        <w:t>telework agreement rests</w:t>
      </w:r>
      <w:r w:rsidRPr="00224C37">
        <w:rPr>
          <w:spacing w:val="-2"/>
        </w:rPr>
        <w:t xml:space="preserve"> </w:t>
      </w:r>
      <w:r w:rsidRPr="00224C37">
        <w:t>with the</w:t>
      </w:r>
      <w:r w:rsidRPr="00224C37">
        <w:rPr>
          <w:spacing w:val="-2"/>
        </w:rPr>
        <w:t xml:space="preserve"> </w:t>
      </w:r>
      <w:r w:rsidR="00C904D8" w:rsidRPr="00224C37">
        <w:t>Appointing Authority or his/her designee</w:t>
      </w:r>
      <w:r w:rsidR="0062424E" w:rsidRPr="00224C37">
        <w:t>.</w:t>
      </w:r>
    </w:p>
    <w:p w:rsidR="00C904D8" w:rsidRPr="00224C37" w:rsidRDefault="00C904D8" w:rsidP="00585170">
      <w:pPr>
        <w:pStyle w:val="BodyText"/>
        <w:jc w:val="both"/>
      </w:pPr>
    </w:p>
    <w:p w:rsidR="00224C37" w:rsidRPr="00224C37" w:rsidRDefault="00224C37" w:rsidP="00585170">
      <w:pPr>
        <w:pStyle w:val="BodyText"/>
        <w:jc w:val="both"/>
        <w:rPr>
          <w:rFonts w:eastAsiaTheme="minorHAnsi"/>
        </w:rPr>
      </w:pPr>
      <w:r w:rsidRPr="00224C37">
        <w:t>Upon approval of the AGENCY NAME Telework Agreement Form, Division Heads shall maintain</w:t>
      </w:r>
      <w:r w:rsidRPr="00224C37">
        <w:rPr>
          <w:spacing w:val="1"/>
        </w:rPr>
        <w:t xml:space="preserve"> </w:t>
      </w:r>
      <w:r w:rsidRPr="00224C37">
        <w:t>responsibility for approving requested telework days. Agencies shall determine a process for tracking telework hours via the</w:t>
      </w:r>
      <w:r w:rsidRPr="00224C37">
        <w:rPr>
          <w:spacing w:val="-2"/>
        </w:rPr>
        <w:t xml:space="preserve"> </w:t>
      </w:r>
      <w:r w:rsidRPr="00224C37">
        <w:t>“ZTEL”</w:t>
      </w:r>
      <w:r w:rsidRPr="00224C37">
        <w:rPr>
          <w:spacing w:val="-2"/>
        </w:rPr>
        <w:t xml:space="preserve"> </w:t>
      </w:r>
      <w:r w:rsidRPr="00224C37">
        <w:t>time</w:t>
      </w:r>
      <w:r w:rsidRPr="00224C37">
        <w:rPr>
          <w:spacing w:val="1"/>
        </w:rPr>
        <w:t xml:space="preserve"> </w:t>
      </w:r>
      <w:r w:rsidRPr="00224C37">
        <w:t>code.</w:t>
      </w:r>
    </w:p>
    <w:p w:rsidR="00FB4893" w:rsidRPr="00224C37" w:rsidRDefault="00FB4893" w:rsidP="00585170">
      <w:pPr>
        <w:pStyle w:val="BodyText"/>
        <w:jc w:val="both"/>
        <w:rPr>
          <w:sz w:val="21"/>
        </w:rPr>
      </w:pPr>
    </w:p>
    <w:p w:rsidR="00FB4893" w:rsidRPr="00224C37" w:rsidRDefault="003114D8" w:rsidP="00585170">
      <w:pPr>
        <w:pStyle w:val="BodyText"/>
        <w:widowControl/>
        <w:tabs>
          <w:tab w:val="left" w:pos="9360"/>
        </w:tabs>
        <w:jc w:val="both"/>
        <w:rPr>
          <w:spacing w:val="-47"/>
        </w:rPr>
      </w:pPr>
      <w:r w:rsidRPr="00224C37">
        <w:t>Division Heads may require advance scheduling of telework days to accommodate the needs</w:t>
      </w:r>
      <w:r w:rsidRPr="00224C37">
        <w:rPr>
          <w:spacing w:val="-47"/>
        </w:rPr>
        <w:t xml:space="preserve"> </w:t>
      </w:r>
      <w:r w:rsidR="0027103E" w:rsidRPr="00224C37">
        <w:rPr>
          <w:spacing w:val="-47"/>
        </w:rPr>
        <w:t xml:space="preserve">  </w:t>
      </w:r>
      <w:r w:rsidRPr="00224C37">
        <w:t>of the agency. In addition, Division Heads shall ensure that a physical presence is maintained</w:t>
      </w:r>
      <w:r w:rsidRPr="00224C37">
        <w:rPr>
          <w:spacing w:val="-47"/>
        </w:rPr>
        <w:t xml:space="preserve"> </w:t>
      </w:r>
      <w:r w:rsidR="0027103E" w:rsidRPr="00224C37">
        <w:rPr>
          <w:spacing w:val="-47"/>
        </w:rPr>
        <w:t xml:space="preserve">               </w:t>
      </w:r>
      <w:r w:rsidRPr="00224C37">
        <w:t>at</w:t>
      </w:r>
      <w:r w:rsidRPr="00224C37">
        <w:rPr>
          <w:spacing w:val="-1"/>
        </w:rPr>
        <w:t xml:space="preserve"> </w:t>
      </w:r>
      <w:r w:rsidRPr="00224C37">
        <w:t>the primary worksite</w:t>
      </w:r>
      <w:r w:rsidRPr="00224C37">
        <w:rPr>
          <w:spacing w:val="-2"/>
        </w:rPr>
        <w:t xml:space="preserve"> </w:t>
      </w:r>
      <w:r w:rsidRPr="00224C37">
        <w:t>within</w:t>
      </w:r>
      <w:r w:rsidRPr="00224C37">
        <w:rPr>
          <w:spacing w:val="-1"/>
        </w:rPr>
        <w:t xml:space="preserve"> </w:t>
      </w:r>
      <w:r w:rsidRPr="00224C37">
        <w:t>each</w:t>
      </w:r>
      <w:r w:rsidRPr="00224C37">
        <w:rPr>
          <w:spacing w:val="-2"/>
        </w:rPr>
        <w:t xml:space="preserve"> </w:t>
      </w:r>
      <w:r w:rsidRPr="00224C37">
        <w:t>division</w:t>
      </w:r>
      <w:r w:rsidRPr="00224C37">
        <w:rPr>
          <w:spacing w:val="-1"/>
        </w:rPr>
        <w:t xml:space="preserve"> </w:t>
      </w:r>
      <w:r w:rsidRPr="00224C37">
        <w:t>each workday.</w:t>
      </w:r>
    </w:p>
    <w:p w:rsidR="00FB4893" w:rsidRPr="00224C37" w:rsidRDefault="00FB4893" w:rsidP="00585170">
      <w:pPr>
        <w:pStyle w:val="BodyText"/>
        <w:jc w:val="both"/>
      </w:pPr>
    </w:p>
    <w:p w:rsidR="00FB4893" w:rsidRPr="00224C37" w:rsidRDefault="003114D8" w:rsidP="00585170">
      <w:pPr>
        <w:pStyle w:val="BodyText"/>
        <w:jc w:val="both"/>
      </w:pPr>
      <w:r w:rsidRPr="00224C37">
        <w:t xml:space="preserve">Employees will be required to update their </w:t>
      </w:r>
      <w:r w:rsidR="00C904D8" w:rsidRPr="00224C37">
        <w:fldChar w:fldCharType="begin">
          <w:ffData>
            <w:name w:val=""/>
            <w:enabled/>
            <w:calcOnExit w:val="0"/>
            <w:textInput>
              <w:default w:val="AGENCY NAME"/>
            </w:textInput>
          </w:ffData>
        </w:fldChar>
      </w:r>
      <w:r w:rsidR="00C904D8" w:rsidRPr="00224C37">
        <w:instrText xml:space="preserve"> FORMTEXT </w:instrText>
      </w:r>
      <w:r w:rsidR="00C904D8" w:rsidRPr="00224C37">
        <w:fldChar w:fldCharType="separate"/>
      </w:r>
      <w:r w:rsidR="00C904D8" w:rsidRPr="00224C37">
        <w:rPr>
          <w:noProof/>
        </w:rPr>
        <w:t>AGENCY NAME</w:t>
      </w:r>
      <w:r w:rsidR="00C904D8" w:rsidRPr="00224C37">
        <w:fldChar w:fldCharType="end"/>
      </w:r>
      <w:r w:rsidR="00C904D8" w:rsidRPr="00224C37">
        <w:t xml:space="preserve"> </w:t>
      </w:r>
      <w:r w:rsidRPr="00224C37">
        <w:t>Telework Agreement Form during their</w:t>
      </w:r>
      <w:r w:rsidRPr="00224C37">
        <w:rPr>
          <w:spacing w:val="-48"/>
        </w:rPr>
        <w:t xml:space="preserve"> </w:t>
      </w:r>
      <w:r w:rsidRPr="00224C37">
        <w:t>Performance</w:t>
      </w:r>
      <w:r w:rsidRPr="00224C37">
        <w:rPr>
          <w:spacing w:val="-3"/>
        </w:rPr>
        <w:t xml:space="preserve"> </w:t>
      </w:r>
      <w:r w:rsidRPr="00224C37">
        <w:t>Planning</w:t>
      </w:r>
      <w:r w:rsidRPr="00224C37">
        <w:rPr>
          <w:spacing w:val="-1"/>
        </w:rPr>
        <w:t xml:space="preserve"> </w:t>
      </w:r>
      <w:r w:rsidRPr="00224C37">
        <w:t>Session</w:t>
      </w:r>
      <w:r w:rsidRPr="00224C37">
        <w:rPr>
          <w:spacing w:val="-1"/>
        </w:rPr>
        <w:t xml:space="preserve"> </w:t>
      </w:r>
      <w:r w:rsidRPr="00224C37">
        <w:t>each</w:t>
      </w:r>
      <w:r w:rsidRPr="00224C37">
        <w:rPr>
          <w:spacing w:val="-3"/>
        </w:rPr>
        <w:t xml:space="preserve"> </w:t>
      </w:r>
      <w:r w:rsidRPr="00224C37">
        <w:t>fiscal</w:t>
      </w:r>
      <w:r w:rsidRPr="00224C37">
        <w:rPr>
          <w:spacing w:val="-3"/>
        </w:rPr>
        <w:t xml:space="preserve"> </w:t>
      </w:r>
      <w:r w:rsidRPr="00224C37">
        <w:t>year.</w:t>
      </w:r>
    </w:p>
    <w:p w:rsidR="00FB4893" w:rsidRPr="00224C37" w:rsidRDefault="00FB4893" w:rsidP="00585170">
      <w:pPr>
        <w:pStyle w:val="BodyText"/>
        <w:jc w:val="both"/>
      </w:pPr>
    </w:p>
    <w:p w:rsidR="00FB4893" w:rsidRPr="00224C37" w:rsidRDefault="003114D8" w:rsidP="00585170">
      <w:pPr>
        <w:pStyle w:val="Heading2"/>
        <w:tabs>
          <w:tab w:val="left" w:pos="1201"/>
        </w:tabs>
        <w:ind w:left="0" w:firstLine="0"/>
        <w:jc w:val="both"/>
      </w:pPr>
      <w:r w:rsidRPr="00224C37">
        <w:t>Telework-Situational</w:t>
      </w:r>
    </w:p>
    <w:p w:rsidR="00FB4893" w:rsidRDefault="003114D8" w:rsidP="00585170">
      <w:pPr>
        <w:pStyle w:val="BodyText"/>
        <w:jc w:val="both"/>
      </w:pPr>
      <w:r w:rsidRPr="00224C37">
        <w:t xml:space="preserve">The </w:t>
      </w:r>
      <w:r w:rsidR="00C904D8" w:rsidRPr="00224C37">
        <w:t xml:space="preserve">Appointing Authority or his/her designee </w:t>
      </w:r>
      <w:r w:rsidRPr="00224C37">
        <w:t>may authorize an employee to participate in a situational</w:t>
      </w:r>
      <w:r w:rsidRPr="00224C37">
        <w:rPr>
          <w:spacing w:val="1"/>
        </w:rPr>
        <w:t xml:space="preserve"> </w:t>
      </w:r>
      <w:r w:rsidRPr="00224C37">
        <w:t>telework arrangement when the needs of the organization or the employee dictate.</w:t>
      </w:r>
      <w:r w:rsidRPr="00224C37">
        <w:rPr>
          <w:spacing w:val="1"/>
        </w:rPr>
        <w:t xml:space="preserve"> </w:t>
      </w:r>
      <w:proofErr w:type="gramStart"/>
      <w:r w:rsidRPr="00224C37">
        <w:t>When</w:t>
      </w:r>
      <w:r w:rsidR="00C44880" w:rsidRPr="00224C37">
        <w:t xml:space="preserve"> </w:t>
      </w:r>
      <w:r w:rsidRPr="00224C37">
        <w:rPr>
          <w:spacing w:val="-47"/>
        </w:rPr>
        <w:t xml:space="preserve"> </w:t>
      </w:r>
      <w:r w:rsidRPr="00224C37">
        <w:t>an</w:t>
      </w:r>
      <w:proofErr w:type="gramEnd"/>
      <w:r w:rsidRPr="00224C37">
        <w:t xml:space="preserve"> employee has a need for situation</w:t>
      </w:r>
      <w:r w:rsidR="00C44880" w:rsidRPr="00224C37">
        <w:t>al</w:t>
      </w:r>
      <w:r w:rsidRPr="00224C37">
        <w:t xml:space="preserve"> telework, they should discuss the need with their</w:t>
      </w:r>
      <w:r w:rsidRPr="00224C37">
        <w:rPr>
          <w:spacing w:val="1"/>
        </w:rPr>
        <w:t xml:space="preserve"> </w:t>
      </w:r>
      <w:r w:rsidRPr="00224C37">
        <w:t>supervisor and Division Head.</w:t>
      </w:r>
      <w:r w:rsidRPr="00224C37">
        <w:rPr>
          <w:spacing w:val="1"/>
        </w:rPr>
        <w:t xml:space="preserve"> </w:t>
      </w:r>
      <w:r w:rsidRPr="00224C37">
        <w:t>The Division Head shall forward all requests for situational</w:t>
      </w:r>
      <w:r w:rsidRPr="00224C37">
        <w:rPr>
          <w:spacing w:val="1"/>
        </w:rPr>
        <w:t xml:space="preserve"> </w:t>
      </w:r>
      <w:r w:rsidRPr="00224C37">
        <w:t>telework to</w:t>
      </w:r>
      <w:r w:rsidRPr="00224C37">
        <w:rPr>
          <w:spacing w:val="1"/>
        </w:rPr>
        <w:t xml:space="preserve"> </w:t>
      </w:r>
      <w:r w:rsidRPr="00224C37">
        <w:t>the</w:t>
      </w:r>
      <w:r w:rsidRPr="00224C37">
        <w:rPr>
          <w:spacing w:val="1"/>
        </w:rPr>
        <w:t xml:space="preserve"> </w:t>
      </w:r>
      <w:r w:rsidR="00C904D8" w:rsidRPr="00224C37">
        <w:t xml:space="preserve">Appointing Authority or his/her designee </w:t>
      </w:r>
      <w:r w:rsidRPr="00224C37">
        <w:t>for approval.</w:t>
      </w:r>
    </w:p>
    <w:p w:rsidR="00EA5A2B" w:rsidRDefault="00EA5A2B" w:rsidP="00585170">
      <w:pPr>
        <w:pStyle w:val="BodyText"/>
        <w:jc w:val="both"/>
      </w:pPr>
    </w:p>
    <w:p w:rsidR="00FB4893" w:rsidRPr="00224C37" w:rsidRDefault="003114D8" w:rsidP="00585170">
      <w:pPr>
        <w:pStyle w:val="BodyText"/>
        <w:jc w:val="both"/>
      </w:pPr>
      <w:r w:rsidRPr="00224C37">
        <w:t xml:space="preserve">This type of arrangement requires approval via the </w:t>
      </w:r>
      <w:r w:rsidR="00C904D8" w:rsidRPr="00224C37">
        <w:fldChar w:fldCharType="begin">
          <w:ffData>
            <w:name w:val=""/>
            <w:enabled/>
            <w:calcOnExit w:val="0"/>
            <w:textInput>
              <w:default w:val="AGENCY NAME"/>
            </w:textInput>
          </w:ffData>
        </w:fldChar>
      </w:r>
      <w:r w:rsidR="00C904D8" w:rsidRPr="00224C37">
        <w:instrText xml:space="preserve"> FORMTEXT </w:instrText>
      </w:r>
      <w:r w:rsidR="00C904D8" w:rsidRPr="00224C37">
        <w:fldChar w:fldCharType="separate"/>
      </w:r>
      <w:r w:rsidR="00C904D8" w:rsidRPr="00224C37">
        <w:rPr>
          <w:noProof/>
        </w:rPr>
        <w:t>AGENCY NAME</w:t>
      </w:r>
      <w:r w:rsidR="00C904D8" w:rsidRPr="00224C37">
        <w:fldChar w:fldCharType="end"/>
      </w:r>
      <w:r w:rsidR="00C904D8" w:rsidRPr="00224C37">
        <w:t xml:space="preserve"> </w:t>
      </w:r>
      <w:r w:rsidRPr="00224C37">
        <w:t>Telework Agreement Form, unless</w:t>
      </w:r>
      <w:r w:rsidRPr="00224C37">
        <w:rPr>
          <w:spacing w:val="1"/>
        </w:rPr>
        <w:t xml:space="preserve"> </w:t>
      </w:r>
      <w:r w:rsidRPr="00224C37">
        <w:t>the employee already has an existing agreement under a formal telework arrangement.</w:t>
      </w:r>
      <w:r w:rsidRPr="00224C37">
        <w:rPr>
          <w:spacing w:val="1"/>
        </w:rPr>
        <w:t xml:space="preserve"> </w:t>
      </w:r>
      <w:r w:rsidRPr="00224C37">
        <w:t xml:space="preserve">Should the situational telework need exceed 30 days, a new </w:t>
      </w:r>
      <w:r w:rsidR="00C904D8" w:rsidRPr="00224C37">
        <w:fldChar w:fldCharType="begin">
          <w:ffData>
            <w:name w:val=""/>
            <w:enabled/>
            <w:calcOnExit w:val="0"/>
            <w:textInput>
              <w:default w:val="AGENCY NAME"/>
            </w:textInput>
          </w:ffData>
        </w:fldChar>
      </w:r>
      <w:r w:rsidR="00C904D8" w:rsidRPr="00224C37">
        <w:instrText xml:space="preserve"> FORMTEXT </w:instrText>
      </w:r>
      <w:r w:rsidR="00C904D8" w:rsidRPr="00224C37">
        <w:fldChar w:fldCharType="separate"/>
      </w:r>
      <w:r w:rsidR="00C904D8" w:rsidRPr="00224C37">
        <w:rPr>
          <w:noProof/>
        </w:rPr>
        <w:t>AGENCY NAME</w:t>
      </w:r>
      <w:r w:rsidR="00C904D8" w:rsidRPr="00224C37">
        <w:fldChar w:fldCharType="end"/>
      </w:r>
      <w:r w:rsidR="00C904D8" w:rsidRPr="00224C37">
        <w:t xml:space="preserve"> </w:t>
      </w:r>
      <w:r w:rsidRPr="00224C37">
        <w:t>Telework Agreement Form</w:t>
      </w:r>
      <w:r w:rsidR="00C44880" w:rsidRPr="00224C37">
        <w:t xml:space="preserve"> </w:t>
      </w:r>
      <w:r w:rsidRPr="00224C37">
        <w:rPr>
          <w:spacing w:val="-47"/>
        </w:rPr>
        <w:t xml:space="preserve"> </w:t>
      </w:r>
      <w:r w:rsidR="00C44880" w:rsidRPr="00224C37">
        <w:rPr>
          <w:spacing w:val="-47"/>
        </w:rPr>
        <w:t xml:space="preserve">   </w:t>
      </w:r>
      <w:r w:rsidRPr="00224C37">
        <w:t>shall</w:t>
      </w:r>
      <w:r w:rsidRPr="00224C37">
        <w:rPr>
          <w:spacing w:val="-2"/>
        </w:rPr>
        <w:t xml:space="preserve"> </w:t>
      </w:r>
      <w:r w:rsidRPr="00224C37">
        <w:t>be submitted and</w:t>
      </w:r>
      <w:r w:rsidRPr="00224C37">
        <w:rPr>
          <w:spacing w:val="-4"/>
        </w:rPr>
        <w:t xml:space="preserve"> </w:t>
      </w:r>
      <w:r w:rsidRPr="00224C37">
        <w:t>approved.</w:t>
      </w:r>
    </w:p>
    <w:p w:rsidR="008B393F" w:rsidRPr="00224C37" w:rsidRDefault="008B393F" w:rsidP="00585170">
      <w:pPr>
        <w:pStyle w:val="BodyText"/>
        <w:jc w:val="both"/>
      </w:pPr>
    </w:p>
    <w:p w:rsidR="00224C37" w:rsidRDefault="00224C37" w:rsidP="00585170">
      <w:pPr>
        <w:pStyle w:val="BodyText"/>
        <w:jc w:val="both"/>
        <w:rPr>
          <w:rFonts w:eastAsiaTheme="minorHAnsi"/>
        </w:rPr>
      </w:pPr>
      <w:r w:rsidRPr="00224C37">
        <w:t>Upon approval of the AGENCY NAME Telework Agreement Form, Division Heads shall maintain</w:t>
      </w:r>
      <w:r w:rsidRPr="00224C37">
        <w:rPr>
          <w:spacing w:val="1"/>
        </w:rPr>
        <w:t xml:space="preserve"> </w:t>
      </w:r>
      <w:r w:rsidRPr="00224C37">
        <w:t>responsibility for approving requested telework days. Agencies shall determine a process for tracking telework hours via the</w:t>
      </w:r>
      <w:r w:rsidRPr="00224C37">
        <w:rPr>
          <w:spacing w:val="-2"/>
        </w:rPr>
        <w:t xml:space="preserve"> </w:t>
      </w:r>
      <w:r w:rsidRPr="00224C37">
        <w:t>“ZTEL”</w:t>
      </w:r>
      <w:r w:rsidRPr="00224C37">
        <w:rPr>
          <w:spacing w:val="-2"/>
        </w:rPr>
        <w:t xml:space="preserve"> </w:t>
      </w:r>
      <w:r w:rsidRPr="00224C37">
        <w:t>time</w:t>
      </w:r>
      <w:r w:rsidRPr="00224C37">
        <w:rPr>
          <w:spacing w:val="1"/>
        </w:rPr>
        <w:t xml:space="preserve"> </w:t>
      </w:r>
      <w:r w:rsidRPr="00224C37">
        <w:t>code.</w:t>
      </w:r>
    </w:p>
    <w:p w:rsidR="00FB4893" w:rsidRDefault="00FB4893" w:rsidP="00585170">
      <w:pPr>
        <w:pStyle w:val="BodyText"/>
        <w:jc w:val="both"/>
      </w:pPr>
    </w:p>
    <w:p w:rsidR="00FB4893" w:rsidRDefault="00FB4893" w:rsidP="00585170">
      <w:pPr>
        <w:pStyle w:val="BodyText"/>
        <w:jc w:val="both"/>
        <w:rPr>
          <w:sz w:val="21"/>
        </w:rPr>
      </w:pPr>
    </w:p>
    <w:p w:rsidR="00FB4893" w:rsidRPr="00C3446E" w:rsidRDefault="003114D8" w:rsidP="00585170">
      <w:pPr>
        <w:pStyle w:val="Heading1"/>
        <w:tabs>
          <w:tab w:val="left" w:pos="841"/>
        </w:tabs>
        <w:ind w:left="0" w:firstLine="0"/>
        <w:jc w:val="both"/>
        <w:rPr>
          <w:sz w:val="24"/>
        </w:rPr>
      </w:pPr>
      <w:r w:rsidRPr="00C3446E">
        <w:rPr>
          <w:sz w:val="24"/>
        </w:rPr>
        <w:t>COMPLIANCE WITH DEPARTMENT POLICIES</w:t>
      </w:r>
    </w:p>
    <w:p w:rsidR="009E6C38" w:rsidRDefault="009E6C38" w:rsidP="00585170">
      <w:pPr>
        <w:pStyle w:val="Heading1"/>
        <w:tabs>
          <w:tab w:val="left" w:pos="841"/>
        </w:tabs>
        <w:ind w:left="0"/>
        <w:jc w:val="both"/>
      </w:pPr>
    </w:p>
    <w:p w:rsidR="00FB4893" w:rsidRPr="00EF4AC4" w:rsidRDefault="003114D8" w:rsidP="00585170">
      <w:pPr>
        <w:pStyle w:val="BodyText"/>
        <w:widowControl/>
        <w:jc w:val="both"/>
        <w:rPr>
          <w:spacing w:val="-47"/>
        </w:rPr>
      </w:pPr>
      <w:r>
        <w:lastRenderedPageBreak/>
        <w:t xml:space="preserve">Employees who participate in telework shall continue to comply with all </w:t>
      </w:r>
      <w:r w:rsidR="00C904D8" w:rsidRPr="00805B5F">
        <w:fldChar w:fldCharType="begin">
          <w:ffData>
            <w:name w:val=""/>
            <w:enabled/>
            <w:calcOnExit w:val="0"/>
            <w:textInput>
              <w:default w:val="AGENCY NAME"/>
            </w:textInput>
          </w:ffData>
        </w:fldChar>
      </w:r>
      <w:r w:rsidR="00C904D8" w:rsidRPr="00805B5F">
        <w:instrText xml:space="preserve"> FORMTEXT </w:instrText>
      </w:r>
      <w:r w:rsidR="00C904D8" w:rsidRPr="00805B5F">
        <w:fldChar w:fldCharType="separate"/>
      </w:r>
      <w:r w:rsidR="00C904D8">
        <w:rPr>
          <w:noProof/>
        </w:rPr>
        <w:t>AGENCY NAME</w:t>
      </w:r>
      <w:r w:rsidR="00C904D8" w:rsidRPr="00805B5F">
        <w:fldChar w:fldCharType="end"/>
      </w:r>
      <w:r w:rsidR="00C904D8">
        <w:t xml:space="preserve"> </w:t>
      </w:r>
      <w:r>
        <w:t>policies and</w:t>
      </w:r>
      <w:r>
        <w:rPr>
          <w:spacing w:val="1"/>
        </w:rPr>
        <w:t xml:space="preserve"> </w:t>
      </w:r>
      <w:r>
        <w:t>procedures, State Civil Service Rules, and a</w:t>
      </w:r>
      <w:r w:rsidR="00EF4AC4">
        <w:t xml:space="preserve">pplicable </w:t>
      </w:r>
      <w:r>
        <w:t>other Federal and State Laws while working from</w:t>
      </w:r>
      <w:r>
        <w:rPr>
          <w:spacing w:val="1"/>
        </w:rPr>
        <w:t xml:space="preserve"> </w:t>
      </w:r>
      <w:r>
        <w:t>an alternative worksite. This includes but is not limited to, the use of leave, prior approval for</w:t>
      </w:r>
      <w:r>
        <w:rPr>
          <w:spacing w:val="1"/>
        </w:rPr>
        <w:t xml:space="preserve"> </w:t>
      </w:r>
      <w:r>
        <w:t>overtime, timely reporting of accidents/injuries, timely entry and e-certification of time</w:t>
      </w:r>
      <w:r>
        <w:rPr>
          <w:spacing w:val="1"/>
        </w:rPr>
        <w:t xml:space="preserve"> </w:t>
      </w:r>
      <w:r>
        <w:t>statements, appropriate use of computer equipment and refraining from prohibited behavior</w:t>
      </w:r>
      <w:r w:rsidR="00344EC5">
        <w:t xml:space="preserve"> </w:t>
      </w:r>
      <w:r>
        <w:t>of</w:t>
      </w:r>
      <w:r>
        <w:rPr>
          <w:spacing w:val="-47"/>
        </w:rPr>
        <w:t xml:space="preserve"> </w:t>
      </w:r>
      <w:r>
        <w:t>a</w:t>
      </w:r>
      <w:r>
        <w:rPr>
          <w:spacing w:val="-1"/>
        </w:rPr>
        <w:t xml:space="preserve"> </w:t>
      </w:r>
      <w:r>
        <w:t>sexual, harassing</w:t>
      </w:r>
      <w:r>
        <w:rPr>
          <w:spacing w:val="-1"/>
        </w:rPr>
        <w:t xml:space="preserve"> </w:t>
      </w:r>
      <w:r>
        <w:t>or</w:t>
      </w:r>
      <w:r>
        <w:rPr>
          <w:spacing w:val="-3"/>
        </w:rPr>
        <w:t xml:space="preserve"> </w:t>
      </w:r>
      <w:r w:rsidR="00EF4AC4">
        <w:rPr>
          <w:spacing w:val="-3"/>
        </w:rPr>
        <w:t xml:space="preserve">        </w:t>
      </w:r>
      <w:r>
        <w:t>discriminatory</w:t>
      </w:r>
      <w:r>
        <w:rPr>
          <w:spacing w:val="1"/>
        </w:rPr>
        <w:t xml:space="preserve"> </w:t>
      </w:r>
      <w:r>
        <w:t>nature.</w:t>
      </w:r>
    </w:p>
    <w:p w:rsidR="00FB4893" w:rsidRDefault="00FB4893" w:rsidP="00585170">
      <w:pPr>
        <w:pStyle w:val="BodyText"/>
        <w:jc w:val="both"/>
      </w:pPr>
    </w:p>
    <w:p w:rsidR="00EA5A2B" w:rsidRDefault="00EA5A2B" w:rsidP="00585170">
      <w:pPr>
        <w:pStyle w:val="BodyText"/>
        <w:jc w:val="both"/>
      </w:pPr>
    </w:p>
    <w:p w:rsidR="00FB4893" w:rsidRPr="00C3446E" w:rsidRDefault="003114D8" w:rsidP="00585170">
      <w:pPr>
        <w:pStyle w:val="Heading1"/>
        <w:tabs>
          <w:tab w:val="left" w:pos="841"/>
        </w:tabs>
        <w:ind w:left="0" w:firstLine="0"/>
        <w:jc w:val="both"/>
        <w:rPr>
          <w:sz w:val="24"/>
        </w:rPr>
      </w:pPr>
      <w:r w:rsidRPr="00C3446E">
        <w:rPr>
          <w:sz w:val="24"/>
        </w:rPr>
        <w:t>AVAILABILITY AND PERFORMANCE EXPECTATIONS</w:t>
      </w:r>
    </w:p>
    <w:p w:rsidR="00FB4893" w:rsidRDefault="00FB4893" w:rsidP="00585170">
      <w:pPr>
        <w:pStyle w:val="BodyText"/>
        <w:jc w:val="both"/>
        <w:rPr>
          <w:b/>
        </w:rPr>
      </w:pPr>
    </w:p>
    <w:p w:rsidR="00FB4893" w:rsidRDefault="003114D8" w:rsidP="00585170">
      <w:pPr>
        <w:pStyle w:val="BodyText"/>
        <w:jc w:val="both"/>
      </w:pPr>
      <w:r>
        <w:t>During telework, all official business responsibilities, objectives, goals</w:t>
      </w:r>
      <w:r w:rsidR="00344EC5">
        <w:t xml:space="preserve"> and</w:t>
      </w:r>
      <w:r>
        <w:t xml:space="preserve"> deadlines shall be</w:t>
      </w:r>
      <w:r>
        <w:rPr>
          <w:spacing w:val="1"/>
        </w:rPr>
        <w:t xml:space="preserve"> </w:t>
      </w:r>
      <w:r>
        <w:t>maintained. Teleworkers are expected to maintain productivity and quality of work as though</w:t>
      </w:r>
      <w:r>
        <w:rPr>
          <w:spacing w:val="-47"/>
        </w:rPr>
        <w:t xml:space="preserve"> </w:t>
      </w:r>
      <w:r w:rsidR="00344EC5">
        <w:rPr>
          <w:spacing w:val="-47"/>
        </w:rPr>
        <w:t xml:space="preserve">    </w:t>
      </w:r>
      <w:r w:rsidR="00344EC5">
        <w:t xml:space="preserve"> </w:t>
      </w:r>
      <w:r>
        <w:t>they</w:t>
      </w:r>
      <w:r>
        <w:rPr>
          <w:spacing w:val="-1"/>
        </w:rPr>
        <w:t xml:space="preserve"> </w:t>
      </w:r>
      <w:r>
        <w:t>were</w:t>
      </w:r>
      <w:r>
        <w:rPr>
          <w:spacing w:val="-2"/>
        </w:rPr>
        <w:t xml:space="preserve"> </w:t>
      </w:r>
      <w:r>
        <w:t>working</w:t>
      </w:r>
      <w:r>
        <w:rPr>
          <w:spacing w:val="-1"/>
        </w:rPr>
        <w:t xml:space="preserve"> </w:t>
      </w:r>
      <w:r>
        <w:t>from</w:t>
      </w:r>
      <w:r>
        <w:rPr>
          <w:spacing w:val="1"/>
        </w:rPr>
        <w:t xml:space="preserve"> </w:t>
      </w:r>
      <w:r>
        <w:t>the</w:t>
      </w:r>
      <w:r>
        <w:rPr>
          <w:spacing w:val="1"/>
        </w:rPr>
        <w:t xml:space="preserve"> </w:t>
      </w:r>
      <w:r>
        <w:t>primary</w:t>
      </w:r>
      <w:r>
        <w:rPr>
          <w:spacing w:val="-2"/>
        </w:rPr>
        <w:t xml:space="preserve"> </w:t>
      </w:r>
      <w:r>
        <w:t>worksite.</w:t>
      </w:r>
    </w:p>
    <w:p w:rsidR="00FB4893" w:rsidRDefault="00FB4893" w:rsidP="00585170">
      <w:pPr>
        <w:pStyle w:val="BodyText"/>
        <w:jc w:val="both"/>
      </w:pPr>
    </w:p>
    <w:p w:rsidR="00FB4893" w:rsidRDefault="003114D8" w:rsidP="00585170">
      <w:pPr>
        <w:pStyle w:val="BodyText"/>
        <w:jc w:val="both"/>
      </w:pPr>
      <w:r>
        <w:t>Employees must be free from distractions while teleworking. Teleworkers many not engage in</w:t>
      </w:r>
      <w:r>
        <w:rPr>
          <w:spacing w:val="-47"/>
        </w:rPr>
        <w:t xml:space="preserve"> </w:t>
      </w:r>
      <w:r w:rsidR="00344EC5">
        <w:rPr>
          <w:spacing w:val="-47"/>
        </w:rPr>
        <w:t xml:space="preserve">                     </w:t>
      </w:r>
      <w:r>
        <w:t>personal business during working hours for any purpose for which leave (annual, sick, FMLA,</w:t>
      </w:r>
      <w:r>
        <w:rPr>
          <w:spacing w:val="1"/>
        </w:rPr>
        <w:t xml:space="preserve"> </w:t>
      </w:r>
      <w:r>
        <w:t>etc.)</w:t>
      </w:r>
      <w:r>
        <w:rPr>
          <w:spacing w:val="-2"/>
        </w:rPr>
        <w:t xml:space="preserve"> </w:t>
      </w:r>
      <w:r>
        <w:t>would</w:t>
      </w:r>
      <w:r>
        <w:rPr>
          <w:spacing w:val="-3"/>
        </w:rPr>
        <w:t xml:space="preserve"> </w:t>
      </w:r>
      <w:r>
        <w:t>otherwise</w:t>
      </w:r>
      <w:r>
        <w:rPr>
          <w:spacing w:val="-2"/>
        </w:rPr>
        <w:t xml:space="preserve"> </w:t>
      </w:r>
      <w:r>
        <w:t>be required.</w:t>
      </w:r>
    </w:p>
    <w:p w:rsidR="00FB4893" w:rsidRDefault="00FB4893" w:rsidP="00585170">
      <w:pPr>
        <w:pStyle w:val="BodyText"/>
        <w:jc w:val="both"/>
        <w:rPr>
          <w:sz w:val="21"/>
        </w:rPr>
      </w:pPr>
    </w:p>
    <w:p w:rsidR="00FB4893" w:rsidRDefault="003114D8" w:rsidP="00585170">
      <w:pPr>
        <w:pStyle w:val="BodyText"/>
        <w:jc w:val="both"/>
      </w:pPr>
      <w:r>
        <w:t>Telework requires the employee to promptly return voicemails left at their primary worksite (all</w:t>
      </w:r>
      <w:r>
        <w:rPr>
          <w:spacing w:val="1"/>
        </w:rPr>
        <w:t xml:space="preserve"> </w:t>
      </w:r>
      <w:r>
        <w:t xml:space="preserve">employees shall have their voicemails sent to their </w:t>
      </w:r>
      <w:r w:rsidR="00344EC5">
        <w:t>O</w:t>
      </w:r>
      <w:r>
        <w:t>utlook inbox); attend scheduled meetings</w:t>
      </w:r>
      <w:r>
        <w:rPr>
          <w:spacing w:val="1"/>
        </w:rPr>
        <w:t xml:space="preserve"> </w:t>
      </w:r>
      <w:r>
        <w:t>virtually</w:t>
      </w:r>
      <w:r w:rsidR="00344EC5">
        <w:t>;</w:t>
      </w:r>
      <w:r>
        <w:t xml:space="preserve"> and respond to emails, instant messaging and other forms of communication in a timely</w:t>
      </w:r>
      <w:r>
        <w:rPr>
          <w:spacing w:val="-47"/>
        </w:rPr>
        <w:t xml:space="preserve"> </w:t>
      </w:r>
      <w:r w:rsidR="00344EC5">
        <w:rPr>
          <w:spacing w:val="-47"/>
        </w:rPr>
        <w:t xml:space="preserve">                      </w:t>
      </w:r>
      <w:r>
        <w:t>manner.</w:t>
      </w:r>
    </w:p>
    <w:p w:rsidR="00FB4893" w:rsidRDefault="00FB4893" w:rsidP="00585170">
      <w:pPr>
        <w:pStyle w:val="BodyText"/>
        <w:jc w:val="both"/>
      </w:pPr>
    </w:p>
    <w:p w:rsidR="00FB4893" w:rsidRDefault="003114D8" w:rsidP="00585170">
      <w:pPr>
        <w:pStyle w:val="BodyText"/>
        <w:jc w:val="both"/>
      </w:pPr>
      <w:r>
        <w:t>Employees must adhere to performance standards as established by their Performance Planning</w:t>
      </w:r>
      <w:r w:rsidR="00344EC5">
        <w:t xml:space="preserve">  </w:t>
      </w:r>
      <w:r>
        <w:rPr>
          <w:spacing w:val="-47"/>
        </w:rPr>
        <w:t xml:space="preserve"> </w:t>
      </w:r>
      <w:r>
        <w:t>in</w:t>
      </w:r>
      <w:r>
        <w:rPr>
          <w:spacing w:val="-2"/>
        </w:rPr>
        <w:t xml:space="preserve"> </w:t>
      </w:r>
      <w:r>
        <w:t>the</w:t>
      </w:r>
      <w:r>
        <w:rPr>
          <w:spacing w:val="-2"/>
        </w:rPr>
        <w:t xml:space="preserve"> </w:t>
      </w:r>
      <w:r>
        <w:t>Performance</w:t>
      </w:r>
      <w:r>
        <w:rPr>
          <w:spacing w:val="1"/>
        </w:rPr>
        <w:t xml:space="preserve"> </w:t>
      </w:r>
      <w:r>
        <w:t>Evaluation</w:t>
      </w:r>
      <w:r>
        <w:rPr>
          <w:spacing w:val="-1"/>
        </w:rPr>
        <w:t xml:space="preserve"> </w:t>
      </w:r>
      <w:r>
        <w:t>System</w:t>
      </w:r>
      <w:r>
        <w:rPr>
          <w:spacing w:val="1"/>
        </w:rPr>
        <w:t xml:space="preserve"> </w:t>
      </w:r>
      <w:r>
        <w:t>(PES).</w:t>
      </w:r>
    </w:p>
    <w:p w:rsidR="00FB4893" w:rsidRDefault="00FB4893" w:rsidP="00585170">
      <w:pPr>
        <w:pStyle w:val="BodyText"/>
        <w:jc w:val="both"/>
      </w:pPr>
    </w:p>
    <w:p w:rsidR="00FB4893" w:rsidRDefault="003114D8" w:rsidP="00585170">
      <w:pPr>
        <w:pStyle w:val="BodyText"/>
        <w:jc w:val="both"/>
      </w:pPr>
      <w:r>
        <w:t xml:space="preserve">The needs of </w:t>
      </w:r>
      <w:r w:rsidR="00C904D8" w:rsidRPr="00805B5F">
        <w:fldChar w:fldCharType="begin">
          <w:ffData>
            <w:name w:val=""/>
            <w:enabled/>
            <w:calcOnExit w:val="0"/>
            <w:textInput>
              <w:default w:val="AGENCY NAME"/>
            </w:textInput>
          </w:ffData>
        </w:fldChar>
      </w:r>
      <w:r w:rsidR="00C904D8" w:rsidRPr="00805B5F">
        <w:instrText xml:space="preserve"> FORMTEXT </w:instrText>
      </w:r>
      <w:r w:rsidR="00C904D8" w:rsidRPr="00805B5F">
        <w:fldChar w:fldCharType="separate"/>
      </w:r>
      <w:r w:rsidR="00C904D8">
        <w:rPr>
          <w:noProof/>
        </w:rPr>
        <w:t>AGENCY NAME</w:t>
      </w:r>
      <w:r w:rsidR="00C904D8" w:rsidRPr="00805B5F">
        <w:fldChar w:fldCharType="end"/>
      </w:r>
      <w:r w:rsidR="00C904D8">
        <w:t xml:space="preserve"> </w:t>
      </w:r>
      <w:r>
        <w:t>business take precedence over the employee’s needs. Accordingly, an</w:t>
      </w:r>
      <w:r>
        <w:rPr>
          <w:spacing w:val="1"/>
        </w:rPr>
        <w:t xml:space="preserve"> </w:t>
      </w:r>
      <w:r>
        <w:t xml:space="preserve">employee shall be available to report to their primary worksite as directed by the agency. To </w:t>
      </w:r>
      <w:proofErr w:type="gramStart"/>
      <w:r>
        <w:t>this</w:t>
      </w:r>
      <w:r w:rsidR="00344EC5">
        <w:t xml:space="preserve"> </w:t>
      </w:r>
      <w:r>
        <w:rPr>
          <w:spacing w:val="-47"/>
        </w:rPr>
        <w:t xml:space="preserve"> </w:t>
      </w:r>
      <w:r>
        <w:t>extent</w:t>
      </w:r>
      <w:proofErr w:type="gramEnd"/>
      <w:r>
        <w:t>,</w:t>
      </w:r>
      <w:r>
        <w:rPr>
          <w:spacing w:val="2"/>
        </w:rPr>
        <w:t xml:space="preserve"> </w:t>
      </w:r>
      <w:r>
        <w:t>they</w:t>
      </w:r>
      <w:r>
        <w:rPr>
          <w:spacing w:val="1"/>
        </w:rPr>
        <w:t xml:space="preserve"> </w:t>
      </w:r>
      <w:r>
        <w:t>must</w:t>
      </w:r>
      <w:r>
        <w:rPr>
          <w:spacing w:val="1"/>
        </w:rPr>
        <w:t xml:space="preserve"> </w:t>
      </w:r>
      <w:r>
        <w:t>be</w:t>
      </w:r>
      <w:r>
        <w:rPr>
          <w:spacing w:val="3"/>
        </w:rPr>
        <w:t xml:space="preserve"> </w:t>
      </w:r>
      <w:r>
        <w:t>available</w:t>
      </w:r>
      <w:r>
        <w:rPr>
          <w:spacing w:val="2"/>
        </w:rPr>
        <w:t xml:space="preserve"> </w:t>
      </w:r>
      <w:r>
        <w:t>to</w:t>
      </w:r>
      <w:r>
        <w:rPr>
          <w:spacing w:val="1"/>
        </w:rPr>
        <w:t xml:space="preserve"> </w:t>
      </w:r>
      <w:r>
        <w:t>travel</w:t>
      </w:r>
      <w:r>
        <w:rPr>
          <w:spacing w:val="1"/>
        </w:rPr>
        <w:t xml:space="preserve"> </w:t>
      </w:r>
      <w:r>
        <w:t>to</w:t>
      </w:r>
      <w:r>
        <w:rPr>
          <w:spacing w:val="2"/>
        </w:rPr>
        <w:t xml:space="preserve"> </w:t>
      </w:r>
      <w:r>
        <w:t>their</w:t>
      </w:r>
      <w:r>
        <w:rPr>
          <w:spacing w:val="3"/>
        </w:rPr>
        <w:t xml:space="preserve"> </w:t>
      </w:r>
      <w:r>
        <w:t>primary</w:t>
      </w:r>
      <w:r>
        <w:rPr>
          <w:spacing w:val="2"/>
        </w:rPr>
        <w:t xml:space="preserve"> </w:t>
      </w:r>
      <w:r>
        <w:t>worksite</w:t>
      </w:r>
      <w:r>
        <w:rPr>
          <w:spacing w:val="1"/>
        </w:rPr>
        <w:t xml:space="preserve"> </w:t>
      </w:r>
      <w:r>
        <w:t>with</w:t>
      </w:r>
      <w:r>
        <w:rPr>
          <w:spacing w:val="3"/>
        </w:rPr>
        <w:t xml:space="preserve"> </w:t>
      </w:r>
      <w:r>
        <w:t>as little</w:t>
      </w:r>
      <w:r>
        <w:rPr>
          <w:spacing w:val="4"/>
        </w:rPr>
        <w:t xml:space="preserve"> </w:t>
      </w:r>
      <w:r>
        <w:t>notice</w:t>
      </w:r>
      <w:r>
        <w:rPr>
          <w:spacing w:val="2"/>
        </w:rPr>
        <w:t xml:space="preserve"> </w:t>
      </w:r>
      <w:r>
        <w:t>as</w:t>
      </w:r>
      <w:r>
        <w:rPr>
          <w:spacing w:val="1"/>
        </w:rPr>
        <w:t xml:space="preserve"> </w:t>
      </w:r>
      <w:r>
        <w:t>the</w:t>
      </w:r>
      <w:r>
        <w:rPr>
          <w:spacing w:val="1"/>
        </w:rPr>
        <w:t xml:space="preserve"> </w:t>
      </w:r>
      <w:r>
        <w:t>same workday. Employees unable to meet this requirement may be disciplined and/or placed in</w:t>
      </w:r>
      <w:r>
        <w:rPr>
          <w:spacing w:val="1"/>
        </w:rPr>
        <w:t xml:space="preserve"> </w:t>
      </w:r>
      <w:r>
        <w:t>an</w:t>
      </w:r>
      <w:r>
        <w:rPr>
          <w:spacing w:val="-2"/>
        </w:rPr>
        <w:t xml:space="preserve"> </w:t>
      </w:r>
      <w:r>
        <w:t>appropriate</w:t>
      </w:r>
      <w:r>
        <w:rPr>
          <w:spacing w:val="-2"/>
        </w:rPr>
        <w:t xml:space="preserve"> </w:t>
      </w:r>
      <w:r>
        <w:t>leave</w:t>
      </w:r>
      <w:r>
        <w:rPr>
          <w:spacing w:val="1"/>
        </w:rPr>
        <w:t xml:space="preserve"> </w:t>
      </w:r>
      <w:r>
        <w:t>status, including</w:t>
      </w:r>
      <w:r>
        <w:rPr>
          <w:spacing w:val="-1"/>
        </w:rPr>
        <w:t xml:space="preserve"> </w:t>
      </w:r>
      <w:r>
        <w:t>leave</w:t>
      </w:r>
      <w:r>
        <w:rPr>
          <w:spacing w:val="-2"/>
        </w:rPr>
        <w:t xml:space="preserve"> </w:t>
      </w:r>
      <w:r>
        <w:t>without</w:t>
      </w:r>
      <w:r>
        <w:rPr>
          <w:spacing w:val="-1"/>
        </w:rPr>
        <w:t xml:space="preserve"> </w:t>
      </w:r>
      <w:r>
        <w:t>pay</w:t>
      </w:r>
      <w:r>
        <w:rPr>
          <w:spacing w:val="1"/>
        </w:rPr>
        <w:t xml:space="preserve"> </w:t>
      </w:r>
      <w:r>
        <w:t>(LWOP).</w:t>
      </w:r>
    </w:p>
    <w:p w:rsidR="00FB4893" w:rsidRDefault="00FB4893" w:rsidP="00585170">
      <w:pPr>
        <w:pStyle w:val="BodyText"/>
        <w:jc w:val="both"/>
      </w:pPr>
    </w:p>
    <w:p w:rsidR="00FB4893" w:rsidRDefault="003114D8" w:rsidP="00585170">
      <w:pPr>
        <w:pStyle w:val="BodyText"/>
        <w:jc w:val="both"/>
      </w:pPr>
      <w:r>
        <w:t xml:space="preserve">Refusal to report to the primary worksite when directed shall be considered insubordination </w:t>
      </w:r>
      <w:proofErr w:type="gramStart"/>
      <w:r>
        <w:t>and</w:t>
      </w:r>
      <w:r w:rsidR="00344EC5">
        <w:t xml:space="preserve"> </w:t>
      </w:r>
      <w:r>
        <w:rPr>
          <w:spacing w:val="-47"/>
        </w:rPr>
        <w:t xml:space="preserve"> </w:t>
      </w:r>
      <w:r>
        <w:t>subject</w:t>
      </w:r>
      <w:proofErr w:type="gramEnd"/>
      <w:r>
        <w:rPr>
          <w:spacing w:val="-1"/>
        </w:rPr>
        <w:t xml:space="preserve"> </w:t>
      </w:r>
      <w:r w:rsidR="00344EC5">
        <w:rPr>
          <w:spacing w:val="-1"/>
        </w:rPr>
        <w:t xml:space="preserve">the employee </w:t>
      </w:r>
      <w:r>
        <w:t>to disciplinary action and</w:t>
      </w:r>
      <w:r>
        <w:rPr>
          <w:spacing w:val="-2"/>
        </w:rPr>
        <w:t xml:space="preserve"> </w:t>
      </w:r>
      <w:r>
        <w:t>placement in</w:t>
      </w:r>
      <w:r>
        <w:rPr>
          <w:spacing w:val="-2"/>
        </w:rPr>
        <w:t xml:space="preserve"> </w:t>
      </w:r>
      <w:r>
        <w:t>appropriate leave</w:t>
      </w:r>
      <w:r>
        <w:rPr>
          <w:spacing w:val="-3"/>
        </w:rPr>
        <w:t xml:space="preserve"> </w:t>
      </w:r>
      <w:r>
        <w:t>status</w:t>
      </w:r>
      <w:r w:rsidR="005C2DE4">
        <w:t xml:space="preserve">, including </w:t>
      </w:r>
      <w:r>
        <w:t>LWOP.</w:t>
      </w:r>
    </w:p>
    <w:p w:rsidR="00FB4893" w:rsidRDefault="00FB4893" w:rsidP="00585170">
      <w:pPr>
        <w:pStyle w:val="BodyText"/>
        <w:jc w:val="both"/>
      </w:pPr>
    </w:p>
    <w:p w:rsidR="00EA5A2B" w:rsidRDefault="00EA5A2B" w:rsidP="00585170">
      <w:pPr>
        <w:pStyle w:val="BodyText"/>
        <w:jc w:val="both"/>
      </w:pPr>
    </w:p>
    <w:p w:rsidR="004A20A0" w:rsidRDefault="004A20A0" w:rsidP="00585170">
      <w:pPr>
        <w:pStyle w:val="Heading1"/>
        <w:tabs>
          <w:tab w:val="left" w:pos="841"/>
        </w:tabs>
        <w:ind w:left="0" w:firstLine="0"/>
        <w:jc w:val="both"/>
        <w:rPr>
          <w:sz w:val="24"/>
        </w:rPr>
      </w:pPr>
      <w:r w:rsidRPr="00810230">
        <w:rPr>
          <w:sz w:val="24"/>
        </w:rPr>
        <w:t>REQUIRED TELEWORK TRAINING</w:t>
      </w:r>
    </w:p>
    <w:p w:rsidR="00344EC5" w:rsidRPr="00810230" w:rsidRDefault="00344EC5" w:rsidP="00585170">
      <w:pPr>
        <w:pStyle w:val="Heading1"/>
        <w:tabs>
          <w:tab w:val="left" w:pos="841"/>
        </w:tabs>
        <w:ind w:left="0" w:firstLine="0"/>
        <w:jc w:val="both"/>
        <w:rPr>
          <w:sz w:val="24"/>
        </w:rPr>
      </w:pPr>
    </w:p>
    <w:p w:rsidR="004A20A0" w:rsidRPr="00810230" w:rsidRDefault="00447E64" w:rsidP="00585170">
      <w:pPr>
        <w:pStyle w:val="Heading1"/>
        <w:tabs>
          <w:tab w:val="left" w:pos="841"/>
        </w:tabs>
        <w:ind w:left="0" w:firstLine="0"/>
        <w:jc w:val="both"/>
        <w:rPr>
          <w:b w:val="0"/>
          <w:bCs w:val="0"/>
        </w:rPr>
      </w:pPr>
      <w:r>
        <w:rPr>
          <w:b w:val="0"/>
          <w:bCs w:val="0"/>
        </w:rPr>
        <w:t>As a condition of eligibility for</w:t>
      </w:r>
      <w:r w:rsidR="004A20A0" w:rsidRPr="00810230">
        <w:rPr>
          <w:b w:val="0"/>
          <w:bCs w:val="0"/>
        </w:rPr>
        <w:t xml:space="preserve"> telework, the supervisor and employee must complete the </w:t>
      </w:r>
      <w:r w:rsidR="00811007" w:rsidRPr="00810230">
        <w:rPr>
          <w:b w:val="0"/>
          <w:bCs w:val="0"/>
        </w:rPr>
        <w:t xml:space="preserve">following </w:t>
      </w:r>
      <w:r w:rsidR="004A20A0" w:rsidRPr="00810230">
        <w:rPr>
          <w:b w:val="0"/>
          <w:bCs w:val="0"/>
        </w:rPr>
        <w:t>required telework training courses</w:t>
      </w:r>
      <w:r w:rsidR="00811007" w:rsidRPr="00810230">
        <w:rPr>
          <w:b w:val="0"/>
          <w:bCs w:val="0"/>
        </w:rPr>
        <w:t>:</w:t>
      </w:r>
    </w:p>
    <w:p w:rsidR="00F85542" w:rsidRPr="00810230" w:rsidRDefault="00F85542" w:rsidP="00585170">
      <w:pPr>
        <w:pStyle w:val="ListParagraph"/>
        <w:numPr>
          <w:ilvl w:val="0"/>
          <w:numId w:val="11"/>
        </w:numPr>
      </w:pPr>
      <w:r w:rsidRPr="00810230">
        <w:t>CPTP SCS Teleworking for Employees WBT</w:t>
      </w:r>
    </w:p>
    <w:p w:rsidR="00F85542" w:rsidRDefault="00F85542" w:rsidP="00585170">
      <w:pPr>
        <w:pStyle w:val="ListParagraph"/>
        <w:numPr>
          <w:ilvl w:val="0"/>
          <w:numId w:val="11"/>
        </w:numPr>
      </w:pPr>
      <w:r w:rsidRPr="00810230">
        <w:t xml:space="preserve">CPTP SCS Managing Teleworkers WBT </w:t>
      </w:r>
    </w:p>
    <w:p w:rsidR="00F00114" w:rsidRDefault="00F00114" w:rsidP="00585170"/>
    <w:p w:rsidR="00F00114" w:rsidRDefault="00F00114" w:rsidP="00EA5A2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pPr>
      <w:r w:rsidRPr="00F00114">
        <w:rPr>
          <w:b/>
        </w:rPr>
        <w:t>NOTE:</w:t>
      </w:r>
      <w:r w:rsidRPr="00F00114">
        <w:t xml:space="preserve"> Best practice would be to require employees and supervisors to complete the required training prior to a telework agreement being executed; however, agency policies may include a more feasible timeframe to complete the required training if necessary</w:t>
      </w:r>
    </w:p>
    <w:p w:rsidR="005C2DE4" w:rsidRDefault="005C2DE4" w:rsidP="00585170"/>
    <w:p w:rsidR="008057D7" w:rsidRPr="00810230" w:rsidRDefault="008057D7" w:rsidP="00585170">
      <w:r>
        <w:t>Additional training resources should be made available as follows:</w:t>
      </w:r>
    </w:p>
    <w:p w:rsidR="00FA36EB" w:rsidRPr="00EA5A2B" w:rsidRDefault="00FA36EB" w:rsidP="00585170">
      <w:pPr>
        <w:pStyle w:val="ListParagraph"/>
        <w:numPr>
          <w:ilvl w:val="0"/>
          <w:numId w:val="12"/>
        </w:numPr>
        <w:rPr>
          <w:rFonts w:eastAsia="Times New Roman"/>
        </w:rPr>
      </w:pPr>
      <w:r w:rsidRPr="00EA5A2B">
        <w:rPr>
          <w:rFonts w:ascii="Segoe UI" w:hAnsi="Segoe UI" w:cs="Segoe UI"/>
          <w:color w:val="000000"/>
          <w:sz w:val="20"/>
          <w:szCs w:val="20"/>
        </w:rPr>
        <w:lastRenderedPageBreak/>
        <w:t>CPTP Developing Others WBT</w:t>
      </w:r>
    </w:p>
    <w:p w:rsidR="00FA36EB" w:rsidRPr="00810230" w:rsidRDefault="00FA36EB" w:rsidP="00585170">
      <w:pPr>
        <w:pStyle w:val="ListParagraph"/>
        <w:numPr>
          <w:ilvl w:val="0"/>
          <w:numId w:val="12"/>
        </w:numPr>
      </w:pPr>
      <w:r w:rsidRPr="00EA5A2B">
        <w:rPr>
          <w:rFonts w:ascii="Segoe UI" w:hAnsi="Segoe UI" w:cs="Segoe UI"/>
          <w:color w:val="000000"/>
          <w:sz w:val="20"/>
          <w:szCs w:val="20"/>
        </w:rPr>
        <w:t>CPTP Time Management for Teleworkers WBT</w:t>
      </w:r>
    </w:p>
    <w:p w:rsidR="00FA36EB" w:rsidRPr="00EA5A2B" w:rsidRDefault="00FA36EB" w:rsidP="00585170">
      <w:pPr>
        <w:pStyle w:val="ListParagraph"/>
        <w:numPr>
          <w:ilvl w:val="0"/>
          <w:numId w:val="12"/>
        </w:numPr>
        <w:rPr>
          <w:rFonts w:eastAsia="Times New Roman"/>
        </w:rPr>
      </w:pPr>
      <w:r w:rsidRPr="00EA5A2B">
        <w:rPr>
          <w:rFonts w:ascii="Segoe UI" w:hAnsi="Segoe UI" w:cs="Segoe UI"/>
          <w:color w:val="000000"/>
          <w:sz w:val="20"/>
          <w:szCs w:val="20"/>
        </w:rPr>
        <w:t>CPTP Virtual Meeting Etiquette WBT</w:t>
      </w:r>
    </w:p>
    <w:p w:rsidR="00811007" w:rsidRPr="00810230" w:rsidRDefault="00811007" w:rsidP="00585170">
      <w:pPr>
        <w:pStyle w:val="Heading1"/>
        <w:tabs>
          <w:tab w:val="left" w:pos="841"/>
        </w:tabs>
        <w:ind w:left="0"/>
        <w:jc w:val="both"/>
        <w:rPr>
          <w:b w:val="0"/>
          <w:bCs w:val="0"/>
        </w:rPr>
      </w:pPr>
    </w:p>
    <w:p w:rsidR="00811007" w:rsidRDefault="00811007" w:rsidP="00585170">
      <w:pPr>
        <w:pStyle w:val="Heading1"/>
        <w:tabs>
          <w:tab w:val="left" w:pos="841"/>
        </w:tabs>
        <w:ind w:left="0" w:firstLine="0"/>
        <w:jc w:val="both"/>
        <w:rPr>
          <w:b w:val="0"/>
          <w:bCs w:val="0"/>
        </w:rPr>
      </w:pPr>
      <w:r w:rsidRPr="00810230">
        <w:rPr>
          <w:b w:val="0"/>
          <w:bCs w:val="0"/>
        </w:rPr>
        <w:t xml:space="preserve">Training courses can be found in LEO. </w:t>
      </w:r>
    </w:p>
    <w:p w:rsidR="004A20A0" w:rsidRDefault="004A20A0" w:rsidP="00585170">
      <w:pPr>
        <w:pStyle w:val="Heading1"/>
        <w:tabs>
          <w:tab w:val="left" w:pos="841"/>
        </w:tabs>
        <w:ind w:left="0" w:firstLine="0"/>
        <w:jc w:val="both"/>
        <w:rPr>
          <w:b w:val="0"/>
          <w:bCs w:val="0"/>
        </w:rPr>
      </w:pPr>
    </w:p>
    <w:p w:rsidR="00F00114" w:rsidRPr="004A20A0" w:rsidRDefault="00F00114" w:rsidP="00585170">
      <w:pPr>
        <w:pStyle w:val="Heading1"/>
        <w:tabs>
          <w:tab w:val="left" w:pos="841"/>
        </w:tabs>
        <w:ind w:left="0" w:firstLine="0"/>
        <w:jc w:val="both"/>
        <w:rPr>
          <w:b w:val="0"/>
          <w:bCs w:val="0"/>
        </w:rPr>
      </w:pPr>
    </w:p>
    <w:p w:rsidR="00FB4893" w:rsidRPr="004A20A0" w:rsidRDefault="003114D8" w:rsidP="00585170">
      <w:pPr>
        <w:pStyle w:val="Heading1"/>
        <w:tabs>
          <w:tab w:val="left" w:pos="841"/>
        </w:tabs>
        <w:ind w:left="0" w:firstLine="0"/>
        <w:jc w:val="both"/>
        <w:rPr>
          <w:sz w:val="24"/>
        </w:rPr>
      </w:pPr>
      <w:r w:rsidRPr="004A20A0">
        <w:rPr>
          <w:sz w:val="24"/>
        </w:rPr>
        <w:t>ALTERNATIVE WORKSITE</w:t>
      </w:r>
    </w:p>
    <w:p w:rsidR="00FB4893" w:rsidRDefault="00FB4893" w:rsidP="00585170">
      <w:pPr>
        <w:pStyle w:val="BodyText"/>
        <w:jc w:val="both"/>
        <w:rPr>
          <w:b/>
          <w:sz w:val="25"/>
        </w:rPr>
      </w:pPr>
    </w:p>
    <w:p w:rsidR="00FB4893" w:rsidRDefault="003114D8" w:rsidP="00585170">
      <w:pPr>
        <w:pStyle w:val="Heading2"/>
        <w:tabs>
          <w:tab w:val="left" w:pos="1201"/>
        </w:tabs>
        <w:ind w:left="0" w:firstLine="0"/>
        <w:jc w:val="both"/>
      </w:pPr>
      <w:r>
        <w:t>Worksite</w:t>
      </w:r>
      <w:r>
        <w:rPr>
          <w:spacing w:val="-4"/>
        </w:rPr>
        <w:t xml:space="preserve"> </w:t>
      </w:r>
      <w:r>
        <w:t>Location</w:t>
      </w:r>
    </w:p>
    <w:p w:rsidR="00FB4893" w:rsidRDefault="003114D8" w:rsidP="00585170">
      <w:pPr>
        <w:pStyle w:val="BodyText"/>
        <w:jc w:val="both"/>
      </w:pPr>
      <w:r>
        <w:t xml:space="preserve">Employees shall designate their alternative worksite on the </w:t>
      </w:r>
      <w:r w:rsidR="00C904D8" w:rsidRPr="00805B5F">
        <w:fldChar w:fldCharType="begin">
          <w:ffData>
            <w:name w:val=""/>
            <w:enabled/>
            <w:calcOnExit w:val="0"/>
            <w:textInput>
              <w:default w:val="AGENCY NAME"/>
            </w:textInput>
          </w:ffData>
        </w:fldChar>
      </w:r>
      <w:r w:rsidR="00C904D8" w:rsidRPr="00805B5F">
        <w:instrText xml:space="preserve"> FORMTEXT </w:instrText>
      </w:r>
      <w:r w:rsidR="00C904D8" w:rsidRPr="00805B5F">
        <w:fldChar w:fldCharType="separate"/>
      </w:r>
      <w:r w:rsidR="00C904D8">
        <w:rPr>
          <w:noProof/>
        </w:rPr>
        <w:t>AGENCY NAME</w:t>
      </w:r>
      <w:r w:rsidR="00C904D8" w:rsidRPr="00805B5F">
        <w:fldChar w:fldCharType="end"/>
      </w:r>
      <w:r w:rsidR="00C904D8">
        <w:t xml:space="preserve"> </w:t>
      </w:r>
      <w:r>
        <w:t>Telework Agreement Form.</w:t>
      </w:r>
      <w:r>
        <w:rPr>
          <w:spacing w:val="-47"/>
        </w:rPr>
        <w:t xml:space="preserve"> </w:t>
      </w:r>
      <w:r>
        <w:t>Once</w:t>
      </w:r>
      <w:r>
        <w:rPr>
          <w:spacing w:val="-1"/>
        </w:rPr>
        <w:t xml:space="preserve"> </w:t>
      </w:r>
      <w:r>
        <w:t>approved,</w:t>
      </w:r>
      <w:r>
        <w:rPr>
          <w:spacing w:val="-3"/>
        </w:rPr>
        <w:t xml:space="preserve"> </w:t>
      </w:r>
      <w:r>
        <w:t>the</w:t>
      </w:r>
      <w:r>
        <w:rPr>
          <w:spacing w:val="-2"/>
        </w:rPr>
        <w:t xml:space="preserve"> </w:t>
      </w:r>
      <w:r>
        <w:t>alternative</w:t>
      </w:r>
      <w:r>
        <w:rPr>
          <w:spacing w:val="-2"/>
        </w:rPr>
        <w:t xml:space="preserve"> </w:t>
      </w:r>
      <w:r>
        <w:t>worksite</w:t>
      </w:r>
      <w:r>
        <w:rPr>
          <w:spacing w:val="1"/>
        </w:rPr>
        <w:t xml:space="preserve"> </w:t>
      </w:r>
      <w:r>
        <w:t>is</w:t>
      </w:r>
      <w:r>
        <w:rPr>
          <w:spacing w:val="-3"/>
        </w:rPr>
        <w:t xml:space="preserve"> </w:t>
      </w:r>
      <w:r>
        <w:t>the</w:t>
      </w:r>
      <w:r>
        <w:rPr>
          <w:spacing w:val="-2"/>
        </w:rPr>
        <w:t xml:space="preserve"> </w:t>
      </w:r>
      <w:r>
        <w:t>only</w:t>
      </w:r>
      <w:r>
        <w:rPr>
          <w:spacing w:val="-3"/>
        </w:rPr>
        <w:t xml:space="preserve"> </w:t>
      </w:r>
      <w:r>
        <w:t>location from</w:t>
      </w:r>
      <w:r>
        <w:rPr>
          <w:spacing w:val="-1"/>
        </w:rPr>
        <w:t xml:space="preserve"> </w:t>
      </w:r>
      <w:r>
        <w:t>which</w:t>
      </w:r>
      <w:r>
        <w:rPr>
          <w:spacing w:val="-1"/>
        </w:rPr>
        <w:t xml:space="preserve"> </w:t>
      </w:r>
      <w:r>
        <w:t>the</w:t>
      </w:r>
      <w:r>
        <w:rPr>
          <w:spacing w:val="-4"/>
        </w:rPr>
        <w:t xml:space="preserve"> </w:t>
      </w:r>
      <w:r>
        <w:t xml:space="preserve">employee </w:t>
      </w:r>
      <w:proofErr w:type="gramStart"/>
      <w:r>
        <w:t>shall</w:t>
      </w:r>
      <w:r w:rsidR="00C904D8">
        <w:t xml:space="preserve"> </w:t>
      </w:r>
      <w:r w:rsidR="0046085E">
        <w:t xml:space="preserve"> </w:t>
      </w:r>
      <w:r>
        <w:t>be</w:t>
      </w:r>
      <w:proofErr w:type="gramEnd"/>
      <w:r>
        <w:rPr>
          <w:spacing w:val="-1"/>
        </w:rPr>
        <w:t xml:space="preserve"> </w:t>
      </w:r>
      <w:r>
        <w:t>allowed</w:t>
      </w:r>
      <w:r>
        <w:rPr>
          <w:spacing w:val="-2"/>
        </w:rPr>
        <w:t xml:space="preserve"> </w:t>
      </w:r>
      <w:r>
        <w:t>to</w:t>
      </w:r>
      <w:r>
        <w:rPr>
          <w:spacing w:val="-3"/>
        </w:rPr>
        <w:t xml:space="preserve"> </w:t>
      </w:r>
      <w:r>
        <w:t>telework.</w:t>
      </w:r>
      <w:r>
        <w:rPr>
          <w:spacing w:val="-1"/>
        </w:rPr>
        <w:t xml:space="preserve"> </w:t>
      </w:r>
      <w:r>
        <w:t>Any</w:t>
      </w:r>
      <w:r>
        <w:rPr>
          <w:spacing w:val="-1"/>
        </w:rPr>
        <w:t xml:space="preserve"> </w:t>
      </w:r>
      <w:r>
        <w:t>circumstances</w:t>
      </w:r>
      <w:r>
        <w:rPr>
          <w:spacing w:val="-1"/>
        </w:rPr>
        <w:t xml:space="preserve"> </w:t>
      </w:r>
      <w:r>
        <w:t>requiring</w:t>
      </w:r>
      <w:r>
        <w:rPr>
          <w:spacing w:val="-2"/>
        </w:rPr>
        <w:t xml:space="preserve"> </w:t>
      </w:r>
      <w:r>
        <w:t>a</w:t>
      </w:r>
      <w:r>
        <w:rPr>
          <w:spacing w:val="-2"/>
        </w:rPr>
        <w:t xml:space="preserve"> </w:t>
      </w:r>
      <w:r>
        <w:t>change in</w:t>
      </w:r>
      <w:r>
        <w:rPr>
          <w:spacing w:val="-2"/>
        </w:rPr>
        <w:t xml:space="preserve"> </w:t>
      </w:r>
      <w:r>
        <w:t>location</w:t>
      </w:r>
      <w:r>
        <w:rPr>
          <w:spacing w:val="-3"/>
        </w:rPr>
        <w:t xml:space="preserve"> </w:t>
      </w:r>
      <w:r>
        <w:t>shall</w:t>
      </w:r>
      <w:r>
        <w:rPr>
          <w:spacing w:val="-1"/>
        </w:rPr>
        <w:t xml:space="preserve"> </w:t>
      </w:r>
      <w:r>
        <w:t>be</w:t>
      </w:r>
      <w:r>
        <w:rPr>
          <w:spacing w:val="-4"/>
        </w:rPr>
        <w:t xml:space="preserve"> </w:t>
      </w:r>
      <w:r>
        <w:t>brought</w:t>
      </w:r>
      <w:r>
        <w:rPr>
          <w:spacing w:val="-2"/>
        </w:rPr>
        <w:t xml:space="preserve"> </w:t>
      </w:r>
      <w:r>
        <w:t>to</w:t>
      </w:r>
      <w:r w:rsidR="00C904D8">
        <w:t xml:space="preserve"> </w:t>
      </w:r>
      <w:r>
        <w:t>the</w:t>
      </w:r>
      <w:r>
        <w:rPr>
          <w:spacing w:val="-3"/>
        </w:rPr>
        <w:t xml:space="preserve"> </w:t>
      </w:r>
      <w:r>
        <w:t>employee’s</w:t>
      </w:r>
      <w:r>
        <w:rPr>
          <w:spacing w:val="-2"/>
        </w:rPr>
        <w:t xml:space="preserve"> </w:t>
      </w:r>
      <w:r>
        <w:t>supervisor’s</w:t>
      </w:r>
      <w:r>
        <w:rPr>
          <w:spacing w:val="-3"/>
        </w:rPr>
        <w:t xml:space="preserve"> </w:t>
      </w:r>
      <w:r>
        <w:t>attention</w:t>
      </w:r>
      <w:r>
        <w:rPr>
          <w:spacing w:val="-3"/>
        </w:rPr>
        <w:t xml:space="preserve"> </w:t>
      </w:r>
      <w:r>
        <w:t>immediately.</w:t>
      </w:r>
    </w:p>
    <w:p w:rsidR="00FB4893" w:rsidRDefault="00FB4893" w:rsidP="00585170">
      <w:pPr>
        <w:pStyle w:val="BodyText"/>
        <w:jc w:val="both"/>
        <w:rPr>
          <w:sz w:val="25"/>
        </w:rPr>
      </w:pPr>
    </w:p>
    <w:p w:rsidR="00FB4893" w:rsidRDefault="003114D8" w:rsidP="00585170">
      <w:pPr>
        <w:pStyle w:val="Heading2"/>
        <w:tabs>
          <w:tab w:val="left" w:pos="1201"/>
        </w:tabs>
        <w:ind w:left="0" w:firstLine="0"/>
        <w:jc w:val="both"/>
      </w:pPr>
      <w:r>
        <w:t>Worksite</w:t>
      </w:r>
      <w:r>
        <w:rPr>
          <w:spacing w:val="-5"/>
        </w:rPr>
        <w:t xml:space="preserve"> </w:t>
      </w:r>
      <w:r>
        <w:t>Conditions</w:t>
      </w:r>
    </w:p>
    <w:p w:rsidR="00FB4893" w:rsidRDefault="003114D8" w:rsidP="00585170">
      <w:pPr>
        <w:pStyle w:val="BodyText"/>
        <w:jc w:val="both"/>
      </w:pPr>
      <w:r>
        <w:t>The alternative worksite shall be a clean, safe and dedicated work space that is to be</w:t>
      </w:r>
      <w:r>
        <w:rPr>
          <w:spacing w:val="1"/>
        </w:rPr>
        <w:t xml:space="preserve"> </w:t>
      </w:r>
      <w:r>
        <w:t>principally used for the purpose of teleworking. The alternative worksite shall be able to</w:t>
      </w:r>
      <w:r>
        <w:rPr>
          <w:spacing w:val="1"/>
        </w:rPr>
        <w:t xml:space="preserve"> </w:t>
      </w:r>
      <w:r>
        <w:t>accommodate any equipment that is necessary to perform the functions of the employee’s</w:t>
      </w:r>
      <w:r>
        <w:rPr>
          <w:spacing w:val="-47"/>
        </w:rPr>
        <w:t xml:space="preserve"> </w:t>
      </w:r>
      <w:r w:rsidR="005C2DE4">
        <w:rPr>
          <w:spacing w:val="-47"/>
        </w:rPr>
        <w:t xml:space="preserve">                   </w:t>
      </w:r>
      <w:r>
        <w:t>job.</w:t>
      </w:r>
    </w:p>
    <w:p w:rsidR="00FB4893" w:rsidRDefault="00FB4893" w:rsidP="00585170">
      <w:pPr>
        <w:pStyle w:val="BodyText"/>
        <w:jc w:val="both"/>
        <w:rPr>
          <w:sz w:val="23"/>
        </w:rPr>
      </w:pPr>
    </w:p>
    <w:p w:rsidR="00FB4893" w:rsidRDefault="00C904D8" w:rsidP="00585170">
      <w:pPr>
        <w:pStyle w:val="BodyText"/>
        <w:jc w:val="both"/>
      </w:pPr>
      <w:r w:rsidRPr="00805B5F">
        <w:fldChar w:fldCharType="begin">
          <w:ffData>
            <w:name w:val=""/>
            <w:enabled/>
            <w:calcOnExit w:val="0"/>
            <w:textInput>
              <w:default w:val="AGENCY NAME"/>
            </w:textInput>
          </w:ffData>
        </w:fldChar>
      </w:r>
      <w:r w:rsidRPr="00805B5F">
        <w:instrText xml:space="preserve"> FORMTEXT </w:instrText>
      </w:r>
      <w:r w:rsidRPr="00805B5F">
        <w:fldChar w:fldCharType="separate"/>
      </w:r>
      <w:r>
        <w:rPr>
          <w:noProof/>
        </w:rPr>
        <w:t>AGENCY NAME</w:t>
      </w:r>
      <w:r w:rsidRPr="00805B5F">
        <w:fldChar w:fldCharType="end"/>
      </w:r>
      <w:r>
        <w:t xml:space="preserve"> </w:t>
      </w:r>
      <w:r w:rsidR="003114D8">
        <w:t>may conduct unannounced inspections of the teleworker’s alternative worksite, as</w:t>
      </w:r>
      <w:r w:rsidR="003114D8">
        <w:rPr>
          <w:spacing w:val="-47"/>
        </w:rPr>
        <w:t xml:space="preserve"> </w:t>
      </w:r>
      <w:r w:rsidR="003114D8">
        <w:t>deemed</w:t>
      </w:r>
      <w:r w:rsidR="003114D8">
        <w:rPr>
          <w:spacing w:val="-1"/>
        </w:rPr>
        <w:t xml:space="preserve"> </w:t>
      </w:r>
      <w:r w:rsidR="003114D8">
        <w:t>necessary,</w:t>
      </w:r>
      <w:r w:rsidR="003114D8">
        <w:rPr>
          <w:spacing w:val="-1"/>
        </w:rPr>
        <w:t xml:space="preserve"> </w:t>
      </w:r>
      <w:r w:rsidR="003114D8">
        <w:t>to account</w:t>
      </w:r>
      <w:r w:rsidR="003114D8">
        <w:rPr>
          <w:spacing w:val="-1"/>
        </w:rPr>
        <w:t xml:space="preserve"> </w:t>
      </w:r>
      <w:r w:rsidR="003114D8">
        <w:t>for</w:t>
      </w:r>
      <w:r w:rsidR="003114D8">
        <w:rPr>
          <w:spacing w:val="-1"/>
        </w:rPr>
        <w:t xml:space="preserve"> </w:t>
      </w:r>
      <w:r w:rsidR="003114D8">
        <w:t>and</w:t>
      </w:r>
      <w:r w:rsidR="003114D8">
        <w:rPr>
          <w:spacing w:val="-5"/>
        </w:rPr>
        <w:t xml:space="preserve"> </w:t>
      </w:r>
      <w:r w:rsidR="003114D8">
        <w:t>ensure</w:t>
      </w:r>
      <w:r w:rsidR="003114D8">
        <w:rPr>
          <w:spacing w:val="-1"/>
        </w:rPr>
        <w:t xml:space="preserve"> </w:t>
      </w:r>
      <w:r w:rsidR="003114D8">
        <w:t>the</w:t>
      </w:r>
      <w:r w:rsidR="003114D8">
        <w:rPr>
          <w:spacing w:val="1"/>
        </w:rPr>
        <w:t xml:space="preserve"> </w:t>
      </w:r>
      <w:r w:rsidR="003114D8">
        <w:t>physical</w:t>
      </w:r>
      <w:r w:rsidR="003114D8">
        <w:rPr>
          <w:spacing w:val="-2"/>
        </w:rPr>
        <w:t xml:space="preserve"> </w:t>
      </w:r>
      <w:r w:rsidR="003114D8">
        <w:t>safety and</w:t>
      </w:r>
      <w:r w:rsidR="003114D8">
        <w:rPr>
          <w:spacing w:val="-4"/>
        </w:rPr>
        <w:t xml:space="preserve"> </w:t>
      </w:r>
      <w:r w:rsidR="003114D8">
        <w:t>security</w:t>
      </w:r>
      <w:r w:rsidR="003114D8">
        <w:rPr>
          <w:spacing w:val="-3"/>
        </w:rPr>
        <w:t xml:space="preserve"> </w:t>
      </w:r>
      <w:r w:rsidR="003114D8">
        <w:t>of</w:t>
      </w:r>
      <w:r w:rsidR="003114D8">
        <w:rPr>
          <w:spacing w:val="-3"/>
        </w:rPr>
        <w:t xml:space="preserve"> </w:t>
      </w:r>
      <w:r w:rsidR="003114D8">
        <w:t xml:space="preserve">the employee’s alternative worksite meets all privacy, data security and/or other </w:t>
      </w:r>
      <w:proofErr w:type="gramStart"/>
      <w:r w:rsidR="003114D8">
        <w:t>requirements</w:t>
      </w:r>
      <w:r w:rsidR="005730EF">
        <w:t xml:space="preserve"> </w:t>
      </w:r>
      <w:r w:rsidR="003114D8">
        <w:rPr>
          <w:spacing w:val="-47"/>
        </w:rPr>
        <w:t xml:space="preserve"> </w:t>
      </w:r>
      <w:r w:rsidR="003114D8">
        <w:t>referenced</w:t>
      </w:r>
      <w:proofErr w:type="gramEnd"/>
      <w:r w:rsidR="003114D8">
        <w:rPr>
          <w:spacing w:val="-1"/>
        </w:rPr>
        <w:t xml:space="preserve"> </w:t>
      </w:r>
      <w:r w:rsidR="003114D8">
        <w:t>in</w:t>
      </w:r>
      <w:r w:rsidR="003114D8">
        <w:rPr>
          <w:spacing w:val="-1"/>
        </w:rPr>
        <w:t xml:space="preserve"> </w:t>
      </w:r>
      <w:r w:rsidR="003114D8">
        <w:t>this policy.</w:t>
      </w:r>
    </w:p>
    <w:p w:rsidR="00FB4893" w:rsidRDefault="00FB4893" w:rsidP="00585170">
      <w:pPr>
        <w:pStyle w:val="BodyText"/>
        <w:jc w:val="both"/>
        <w:rPr>
          <w:sz w:val="23"/>
        </w:rPr>
      </w:pPr>
    </w:p>
    <w:p w:rsidR="005730EF" w:rsidRDefault="003114D8" w:rsidP="00585170">
      <w:pPr>
        <w:pStyle w:val="Heading2"/>
        <w:tabs>
          <w:tab w:val="left" w:pos="1201"/>
        </w:tabs>
        <w:ind w:left="0" w:firstLine="0"/>
        <w:jc w:val="both"/>
      </w:pPr>
      <w:r>
        <w:t>Worksite</w:t>
      </w:r>
      <w:r>
        <w:rPr>
          <w:spacing w:val="-5"/>
        </w:rPr>
        <w:t xml:space="preserve"> </w:t>
      </w:r>
      <w:r>
        <w:t>Liabilit</w:t>
      </w:r>
      <w:r w:rsidR="005730EF">
        <w:t>y</w:t>
      </w:r>
    </w:p>
    <w:p w:rsidR="00FB4893" w:rsidRPr="005730EF" w:rsidRDefault="00C904D8" w:rsidP="00585170">
      <w:pPr>
        <w:pStyle w:val="Heading2"/>
        <w:tabs>
          <w:tab w:val="left" w:pos="1201"/>
        </w:tabs>
        <w:ind w:left="0" w:firstLine="0"/>
        <w:jc w:val="both"/>
        <w:rPr>
          <w:b w:val="0"/>
        </w:rPr>
      </w:pPr>
      <w:r w:rsidRPr="005730EF">
        <w:rPr>
          <w:b w:val="0"/>
        </w:rPr>
        <w:fldChar w:fldCharType="begin">
          <w:ffData>
            <w:name w:val=""/>
            <w:enabled/>
            <w:calcOnExit w:val="0"/>
            <w:textInput>
              <w:default w:val="AGENCY NAME"/>
            </w:textInput>
          </w:ffData>
        </w:fldChar>
      </w:r>
      <w:r w:rsidRPr="005730EF">
        <w:rPr>
          <w:b w:val="0"/>
        </w:rPr>
        <w:instrText xml:space="preserve"> FORMTEXT </w:instrText>
      </w:r>
      <w:r w:rsidRPr="005730EF">
        <w:rPr>
          <w:b w:val="0"/>
        </w:rPr>
      </w:r>
      <w:r w:rsidRPr="005730EF">
        <w:rPr>
          <w:b w:val="0"/>
        </w:rPr>
        <w:fldChar w:fldCharType="separate"/>
      </w:r>
      <w:r w:rsidRPr="005730EF">
        <w:rPr>
          <w:b w:val="0"/>
          <w:noProof/>
        </w:rPr>
        <w:t>AGENCY NAME</w:t>
      </w:r>
      <w:r w:rsidRPr="005730EF">
        <w:rPr>
          <w:b w:val="0"/>
        </w:rPr>
        <w:fldChar w:fldCharType="end"/>
      </w:r>
      <w:r w:rsidRPr="005730EF">
        <w:rPr>
          <w:b w:val="0"/>
        </w:rPr>
        <w:t xml:space="preserve"> </w:t>
      </w:r>
      <w:r w:rsidR="003114D8" w:rsidRPr="005730EF">
        <w:rPr>
          <w:b w:val="0"/>
        </w:rPr>
        <w:t>will not be liable for damages to the employee’s property resulting from telework. By</w:t>
      </w:r>
      <w:r w:rsidR="003114D8" w:rsidRPr="005730EF">
        <w:rPr>
          <w:b w:val="0"/>
          <w:spacing w:val="1"/>
        </w:rPr>
        <w:t xml:space="preserve"> </w:t>
      </w:r>
      <w:r w:rsidR="003114D8" w:rsidRPr="005730EF">
        <w:rPr>
          <w:b w:val="0"/>
        </w:rPr>
        <w:t xml:space="preserve">signing the </w:t>
      </w:r>
      <w:r w:rsidRPr="005730EF">
        <w:rPr>
          <w:b w:val="0"/>
        </w:rPr>
        <w:fldChar w:fldCharType="begin">
          <w:ffData>
            <w:name w:val=""/>
            <w:enabled/>
            <w:calcOnExit w:val="0"/>
            <w:textInput>
              <w:default w:val="AGENCY NAME"/>
            </w:textInput>
          </w:ffData>
        </w:fldChar>
      </w:r>
      <w:r w:rsidRPr="005730EF">
        <w:rPr>
          <w:b w:val="0"/>
        </w:rPr>
        <w:instrText xml:space="preserve"> FORMTEXT </w:instrText>
      </w:r>
      <w:r w:rsidRPr="005730EF">
        <w:rPr>
          <w:b w:val="0"/>
        </w:rPr>
      </w:r>
      <w:r w:rsidRPr="005730EF">
        <w:rPr>
          <w:b w:val="0"/>
        </w:rPr>
        <w:fldChar w:fldCharType="separate"/>
      </w:r>
      <w:r w:rsidRPr="005730EF">
        <w:rPr>
          <w:b w:val="0"/>
          <w:noProof/>
        </w:rPr>
        <w:t>AGENCY NAME</w:t>
      </w:r>
      <w:r w:rsidRPr="005730EF">
        <w:rPr>
          <w:b w:val="0"/>
        </w:rPr>
        <w:fldChar w:fldCharType="end"/>
      </w:r>
      <w:r w:rsidRPr="005730EF">
        <w:rPr>
          <w:b w:val="0"/>
        </w:rPr>
        <w:t xml:space="preserve"> </w:t>
      </w:r>
      <w:r w:rsidR="003114D8" w:rsidRPr="005730EF">
        <w:rPr>
          <w:b w:val="0"/>
        </w:rPr>
        <w:t>Telework</w:t>
      </w:r>
      <w:r w:rsidR="005730EF">
        <w:rPr>
          <w:b w:val="0"/>
        </w:rPr>
        <w:t xml:space="preserve"> </w:t>
      </w:r>
      <w:r w:rsidR="003114D8" w:rsidRPr="005730EF">
        <w:rPr>
          <w:b w:val="0"/>
        </w:rPr>
        <w:t>Agreement</w:t>
      </w:r>
      <w:r w:rsidR="009C1F5A" w:rsidRPr="005730EF">
        <w:rPr>
          <w:b w:val="0"/>
        </w:rPr>
        <w:t xml:space="preserve"> Form</w:t>
      </w:r>
      <w:r w:rsidR="003114D8" w:rsidRPr="005730EF">
        <w:rPr>
          <w:b w:val="0"/>
        </w:rPr>
        <w:t>, the employee agrees to hold the State harmless</w:t>
      </w:r>
      <w:r w:rsidR="003114D8" w:rsidRPr="005730EF">
        <w:rPr>
          <w:b w:val="0"/>
          <w:spacing w:val="1"/>
        </w:rPr>
        <w:t xml:space="preserve"> </w:t>
      </w:r>
      <w:r w:rsidR="003114D8" w:rsidRPr="005730EF">
        <w:rPr>
          <w:b w:val="0"/>
        </w:rPr>
        <w:t>against any and all claims, excluding workers’ compensation claims. The employee accepts</w:t>
      </w:r>
      <w:r w:rsidR="003114D8" w:rsidRPr="005730EF">
        <w:rPr>
          <w:b w:val="0"/>
          <w:spacing w:val="-48"/>
        </w:rPr>
        <w:t xml:space="preserve"> </w:t>
      </w:r>
      <w:r w:rsidR="005730EF">
        <w:rPr>
          <w:b w:val="0"/>
          <w:spacing w:val="-48"/>
        </w:rPr>
        <w:t xml:space="preserve">                                   </w:t>
      </w:r>
      <w:r w:rsidR="003114D8" w:rsidRPr="005730EF">
        <w:rPr>
          <w:b w:val="0"/>
        </w:rPr>
        <w:t>responsibility for maintaining the security, condition, and confidentiality of agency</w:t>
      </w:r>
      <w:r w:rsidR="003114D8" w:rsidRPr="005730EF">
        <w:rPr>
          <w:b w:val="0"/>
          <w:spacing w:val="1"/>
        </w:rPr>
        <w:t xml:space="preserve"> </w:t>
      </w:r>
      <w:r w:rsidR="003114D8" w:rsidRPr="005730EF">
        <w:rPr>
          <w:b w:val="0"/>
        </w:rPr>
        <w:t>equipment and materials (including but not limited to files, applications, manuals, forms,</w:t>
      </w:r>
      <w:r w:rsidR="003114D8" w:rsidRPr="005730EF">
        <w:rPr>
          <w:b w:val="0"/>
          <w:spacing w:val="1"/>
        </w:rPr>
        <w:t xml:space="preserve"> </w:t>
      </w:r>
      <w:r w:rsidR="003114D8" w:rsidRPr="005730EF">
        <w:rPr>
          <w:b w:val="0"/>
        </w:rPr>
        <w:t>etc.) at the alternative worksite. Furthermore, the employee is responsible for ensuring</w:t>
      </w:r>
      <w:r w:rsidR="003114D8" w:rsidRPr="005730EF">
        <w:rPr>
          <w:b w:val="0"/>
          <w:spacing w:val="1"/>
        </w:rPr>
        <w:t xml:space="preserve"> </w:t>
      </w:r>
      <w:r w:rsidR="003114D8" w:rsidRPr="005730EF">
        <w:rPr>
          <w:b w:val="0"/>
        </w:rPr>
        <w:t>there</w:t>
      </w:r>
      <w:r w:rsidR="003114D8" w:rsidRPr="005730EF">
        <w:rPr>
          <w:b w:val="0"/>
          <w:spacing w:val="-1"/>
        </w:rPr>
        <w:t xml:space="preserve"> </w:t>
      </w:r>
      <w:r w:rsidR="003114D8" w:rsidRPr="005730EF">
        <w:rPr>
          <w:b w:val="0"/>
        </w:rPr>
        <w:t>is</w:t>
      </w:r>
      <w:r w:rsidR="003114D8" w:rsidRPr="005730EF">
        <w:rPr>
          <w:b w:val="0"/>
          <w:spacing w:val="-3"/>
        </w:rPr>
        <w:t xml:space="preserve"> </w:t>
      </w:r>
      <w:r w:rsidR="003114D8" w:rsidRPr="005730EF">
        <w:rPr>
          <w:b w:val="0"/>
        </w:rPr>
        <w:t>no unauthorized use</w:t>
      </w:r>
      <w:r w:rsidR="003114D8" w:rsidRPr="005730EF">
        <w:rPr>
          <w:b w:val="0"/>
          <w:spacing w:val="1"/>
        </w:rPr>
        <w:t xml:space="preserve"> </w:t>
      </w:r>
      <w:r w:rsidR="003114D8" w:rsidRPr="005730EF">
        <w:rPr>
          <w:b w:val="0"/>
        </w:rPr>
        <w:t>of</w:t>
      </w:r>
      <w:r w:rsidR="003114D8" w:rsidRPr="005730EF">
        <w:rPr>
          <w:b w:val="0"/>
          <w:spacing w:val="-3"/>
        </w:rPr>
        <w:t xml:space="preserve"> </w:t>
      </w:r>
      <w:r w:rsidRPr="005730EF">
        <w:rPr>
          <w:b w:val="0"/>
        </w:rPr>
        <w:fldChar w:fldCharType="begin">
          <w:ffData>
            <w:name w:val=""/>
            <w:enabled/>
            <w:calcOnExit w:val="0"/>
            <w:textInput>
              <w:default w:val="AGENCY NAME"/>
            </w:textInput>
          </w:ffData>
        </w:fldChar>
      </w:r>
      <w:r w:rsidRPr="005730EF">
        <w:rPr>
          <w:b w:val="0"/>
        </w:rPr>
        <w:instrText xml:space="preserve"> FORMTEXT </w:instrText>
      </w:r>
      <w:r w:rsidRPr="005730EF">
        <w:rPr>
          <w:b w:val="0"/>
        </w:rPr>
      </w:r>
      <w:r w:rsidRPr="005730EF">
        <w:rPr>
          <w:b w:val="0"/>
        </w:rPr>
        <w:fldChar w:fldCharType="separate"/>
      </w:r>
      <w:r w:rsidRPr="005730EF">
        <w:rPr>
          <w:b w:val="0"/>
          <w:noProof/>
        </w:rPr>
        <w:t>AGENCY NAME</w:t>
      </w:r>
      <w:r w:rsidRPr="005730EF">
        <w:rPr>
          <w:b w:val="0"/>
        </w:rPr>
        <w:fldChar w:fldCharType="end"/>
      </w:r>
      <w:r w:rsidRPr="005730EF">
        <w:rPr>
          <w:b w:val="0"/>
        </w:rPr>
        <w:t xml:space="preserve"> </w:t>
      </w:r>
      <w:r w:rsidR="003114D8" w:rsidRPr="005730EF">
        <w:rPr>
          <w:b w:val="0"/>
        </w:rPr>
        <w:t>equipment.</w:t>
      </w:r>
    </w:p>
    <w:p w:rsidR="00FB4893" w:rsidRDefault="00FB4893" w:rsidP="00585170">
      <w:pPr>
        <w:pStyle w:val="BodyText"/>
        <w:jc w:val="both"/>
        <w:rPr>
          <w:sz w:val="23"/>
        </w:rPr>
      </w:pPr>
    </w:p>
    <w:p w:rsidR="00FB4893" w:rsidRDefault="003114D8" w:rsidP="00585170">
      <w:pPr>
        <w:pStyle w:val="BodyText"/>
        <w:jc w:val="both"/>
      </w:pPr>
      <w:r>
        <w:t>No employee engaged in telework will be allowed to conduct in-person face-to-face agency</w:t>
      </w:r>
      <w:r w:rsidR="005730EF">
        <w:t>-</w:t>
      </w:r>
      <w:r>
        <w:rPr>
          <w:spacing w:val="-47"/>
        </w:rPr>
        <w:t xml:space="preserve"> </w:t>
      </w:r>
      <w:r>
        <w:t>related</w:t>
      </w:r>
      <w:r>
        <w:rPr>
          <w:spacing w:val="-1"/>
        </w:rPr>
        <w:t xml:space="preserve"> </w:t>
      </w:r>
      <w:r>
        <w:t>business at</w:t>
      </w:r>
      <w:r>
        <w:rPr>
          <w:spacing w:val="-2"/>
        </w:rPr>
        <w:t xml:space="preserve"> </w:t>
      </w:r>
      <w:r>
        <w:t>the alternative</w:t>
      </w:r>
      <w:r>
        <w:rPr>
          <w:spacing w:val="-2"/>
        </w:rPr>
        <w:t xml:space="preserve"> </w:t>
      </w:r>
      <w:r>
        <w:t>worksite.</w:t>
      </w:r>
    </w:p>
    <w:p w:rsidR="00FB4893" w:rsidRDefault="003114D8" w:rsidP="00585170">
      <w:pPr>
        <w:pStyle w:val="Heading2"/>
        <w:tabs>
          <w:tab w:val="left" w:pos="1201"/>
        </w:tabs>
        <w:ind w:left="0" w:firstLine="0"/>
        <w:jc w:val="both"/>
      </w:pPr>
      <w:r>
        <w:t>Workers</w:t>
      </w:r>
      <w:r>
        <w:rPr>
          <w:spacing w:val="-5"/>
        </w:rPr>
        <w:t xml:space="preserve"> </w:t>
      </w:r>
      <w:r>
        <w:t>Compensation</w:t>
      </w:r>
    </w:p>
    <w:p w:rsidR="00FB4893" w:rsidRDefault="003114D8" w:rsidP="00585170">
      <w:pPr>
        <w:pStyle w:val="BodyText"/>
        <w:jc w:val="both"/>
      </w:pPr>
      <w:r>
        <w:t>The alternative worksite is considered an extension of the employee’s primary workplace</w:t>
      </w:r>
      <w:proofErr w:type="gramStart"/>
      <w:r>
        <w:t>;</w:t>
      </w:r>
      <w:r w:rsidR="005730EF">
        <w:t xml:space="preserve"> </w:t>
      </w:r>
      <w:r>
        <w:rPr>
          <w:spacing w:val="-47"/>
        </w:rPr>
        <w:t xml:space="preserve"> </w:t>
      </w:r>
      <w:r>
        <w:t>therefore</w:t>
      </w:r>
      <w:proofErr w:type="gramEnd"/>
      <w:r>
        <w:t>, worker</w:t>
      </w:r>
      <w:r w:rsidR="005730EF">
        <w:t>s’</w:t>
      </w:r>
      <w:r>
        <w:t xml:space="preserve"> compensation coverage will continue to exist for the employee when</w:t>
      </w:r>
      <w:r>
        <w:rPr>
          <w:spacing w:val="1"/>
        </w:rPr>
        <w:t xml:space="preserve"> </w:t>
      </w:r>
      <w:r>
        <w:t>performing</w:t>
      </w:r>
      <w:r>
        <w:rPr>
          <w:spacing w:val="-2"/>
        </w:rPr>
        <w:t xml:space="preserve"> </w:t>
      </w:r>
      <w:r>
        <w:t>official</w:t>
      </w:r>
      <w:r>
        <w:rPr>
          <w:spacing w:val="-2"/>
        </w:rPr>
        <w:t xml:space="preserve"> </w:t>
      </w:r>
      <w:r>
        <w:t>work</w:t>
      </w:r>
      <w:r>
        <w:rPr>
          <w:spacing w:val="-4"/>
        </w:rPr>
        <w:t xml:space="preserve"> </w:t>
      </w:r>
      <w:r>
        <w:t>duties</w:t>
      </w:r>
      <w:r>
        <w:rPr>
          <w:spacing w:val="1"/>
        </w:rPr>
        <w:t xml:space="preserve"> </w:t>
      </w:r>
      <w:r>
        <w:t>in</w:t>
      </w:r>
      <w:r>
        <w:rPr>
          <w:spacing w:val="-2"/>
        </w:rPr>
        <w:t xml:space="preserve"> </w:t>
      </w:r>
      <w:r>
        <w:t>the</w:t>
      </w:r>
      <w:r>
        <w:rPr>
          <w:spacing w:val="1"/>
        </w:rPr>
        <w:t xml:space="preserve"> </w:t>
      </w:r>
      <w:r>
        <w:t>designated</w:t>
      </w:r>
      <w:r>
        <w:rPr>
          <w:spacing w:val="-1"/>
        </w:rPr>
        <w:t xml:space="preserve"> </w:t>
      </w:r>
      <w:r>
        <w:t>area</w:t>
      </w:r>
      <w:r>
        <w:rPr>
          <w:spacing w:val="-5"/>
        </w:rPr>
        <w:t xml:space="preserve"> </w:t>
      </w:r>
      <w:r>
        <w:t>of</w:t>
      </w:r>
      <w:r>
        <w:rPr>
          <w:spacing w:val="-1"/>
        </w:rPr>
        <w:t xml:space="preserve"> </w:t>
      </w:r>
      <w:r>
        <w:t>the</w:t>
      </w:r>
      <w:r>
        <w:rPr>
          <w:spacing w:val="-2"/>
        </w:rPr>
        <w:t xml:space="preserve"> </w:t>
      </w:r>
      <w:r>
        <w:t>alternative</w:t>
      </w:r>
      <w:r>
        <w:rPr>
          <w:spacing w:val="1"/>
        </w:rPr>
        <w:t xml:space="preserve"> </w:t>
      </w:r>
      <w:r>
        <w:t>worksite</w:t>
      </w:r>
      <w:r>
        <w:rPr>
          <w:spacing w:val="-3"/>
        </w:rPr>
        <w:t xml:space="preserve"> </w:t>
      </w:r>
      <w:r>
        <w:t>during approved</w:t>
      </w:r>
      <w:r>
        <w:rPr>
          <w:spacing w:val="-5"/>
        </w:rPr>
        <w:t xml:space="preserve"> </w:t>
      </w:r>
      <w:r>
        <w:t>teleworking</w:t>
      </w:r>
      <w:r>
        <w:rPr>
          <w:spacing w:val="-2"/>
        </w:rPr>
        <w:t xml:space="preserve"> </w:t>
      </w:r>
      <w:r>
        <w:t>hours.</w:t>
      </w:r>
      <w:r>
        <w:rPr>
          <w:spacing w:val="-1"/>
        </w:rPr>
        <w:t xml:space="preserve"> </w:t>
      </w:r>
      <w:r>
        <w:t>Any</w:t>
      </w:r>
      <w:r>
        <w:rPr>
          <w:spacing w:val="-1"/>
        </w:rPr>
        <w:t xml:space="preserve"> </w:t>
      </w:r>
      <w:r>
        <w:t>work-related</w:t>
      </w:r>
      <w:r>
        <w:rPr>
          <w:spacing w:val="-6"/>
        </w:rPr>
        <w:t xml:space="preserve"> </w:t>
      </w:r>
      <w:r>
        <w:t>injuries</w:t>
      </w:r>
      <w:r>
        <w:rPr>
          <w:spacing w:val="-4"/>
        </w:rPr>
        <w:t xml:space="preserve"> </w:t>
      </w:r>
      <w:r>
        <w:t>must</w:t>
      </w:r>
      <w:r>
        <w:rPr>
          <w:spacing w:val="-3"/>
        </w:rPr>
        <w:t xml:space="preserve"> </w:t>
      </w:r>
      <w:r>
        <w:t>be</w:t>
      </w:r>
      <w:r>
        <w:rPr>
          <w:spacing w:val="-1"/>
        </w:rPr>
        <w:t xml:space="preserve"> </w:t>
      </w:r>
      <w:r>
        <w:t>reported</w:t>
      </w:r>
      <w:r>
        <w:rPr>
          <w:spacing w:val="-1"/>
        </w:rPr>
        <w:t xml:space="preserve"> </w:t>
      </w:r>
      <w:r>
        <w:t>to</w:t>
      </w:r>
      <w:r>
        <w:rPr>
          <w:spacing w:val="-1"/>
        </w:rPr>
        <w:t xml:space="preserve"> </w:t>
      </w:r>
      <w:r>
        <w:t>the employee’s supervisor</w:t>
      </w:r>
      <w:r>
        <w:rPr>
          <w:spacing w:val="-2"/>
        </w:rPr>
        <w:t xml:space="preserve"> </w:t>
      </w:r>
      <w:r>
        <w:t>and</w:t>
      </w:r>
      <w:r>
        <w:rPr>
          <w:spacing w:val="-2"/>
        </w:rPr>
        <w:t xml:space="preserve"> </w:t>
      </w:r>
      <w:r>
        <w:t>the</w:t>
      </w:r>
      <w:r>
        <w:rPr>
          <w:spacing w:val="-4"/>
        </w:rPr>
        <w:t xml:space="preserve"> </w:t>
      </w:r>
      <w:r w:rsidR="009C1F5A">
        <w:t>AGENCY NAME</w:t>
      </w:r>
      <w:r>
        <w:rPr>
          <w:spacing w:val="-2"/>
        </w:rPr>
        <w:t xml:space="preserve"> </w:t>
      </w:r>
      <w:r>
        <w:t>Safety</w:t>
      </w:r>
      <w:r>
        <w:rPr>
          <w:spacing w:val="-4"/>
        </w:rPr>
        <w:t xml:space="preserve"> </w:t>
      </w:r>
      <w:r>
        <w:t>Coordinator immediately.</w:t>
      </w:r>
    </w:p>
    <w:p w:rsidR="00FB4893" w:rsidRDefault="00FB4893" w:rsidP="00585170">
      <w:pPr>
        <w:pStyle w:val="BodyText"/>
        <w:jc w:val="both"/>
      </w:pPr>
    </w:p>
    <w:p w:rsidR="00FB4893" w:rsidRDefault="003114D8" w:rsidP="00585170">
      <w:pPr>
        <w:pStyle w:val="Heading2"/>
        <w:tabs>
          <w:tab w:val="left" w:pos="1201"/>
        </w:tabs>
        <w:ind w:left="0" w:firstLine="0"/>
        <w:jc w:val="both"/>
      </w:pPr>
      <w:r>
        <w:t>Operating</w:t>
      </w:r>
      <w:r>
        <w:rPr>
          <w:spacing w:val="-4"/>
        </w:rPr>
        <w:t xml:space="preserve"> </w:t>
      </w:r>
      <w:r>
        <w:t>Costs</w:t>
      </w:r>
    </w:p>
    <w:p w:rsidR="00FB4893" w:rsidRDefault="00C904D8" w:rsidP="00585170">
      <w:pPr>
        <w:pStyle w:val="BodyText"/>
        <w:jc w:val="both"/>
      </w:pPr>
      <w:r w:rsidRPr="00805B5F">
        <w:fldChar w:fldCharType="begin">
          <w:ffData>
            <w:name w:val=""/>
            <w:enabled/>
            <w:calcOnExit w:val="0"/>
            <w:textInput>
              <w:default w:val="AGENCY NAME"/>
            </w:textInput>
          </w:ffData>
        </w:fldChar>
      </w:r>
      <w:r w:rsidRPr="00805B5F">
        <w:instrText xml:space="preserve"> FORMTEXT </w:instrText>
      </w:r>
      <w:r w:rsidRPr="00805B5F">
        <w:fldChar w:fldCharType="separate"/>
      </w:r>
      <w:r>
        <w:rPr>
          <w:noProof/>
        </w:rPr>
        <w:t>AGENCY NAME</w:t>
      </w:r>
      <w:r w:rsidRPr="00805B5F">
        <w:fldChar w:fldCharType="end"/>
      </w:r>
      <w:r>
        <w:t xml:space="preserve"> </w:t>
      </w:r>
      <w:r w:rsidR="003114D8">
        <w:t>will not be responsible for operating costs, maintenance or any other incidental costs to</w:t>
      </w:r>
      <w:r w:rsidR="003114D8">
        <w:rPr>
          <w:spacing w:val="-47"/>
        </w:rPr>
        <w:t xml:space="preserve"> </w:t>
      </w:r>
      <w:r w:rsidR="003114D8">
        <w:t xml:space="preserve">the employee’s alternative worksite (e.g. utilities). </w:t>
      </w:r>
      <w:r w:rsidRPr="00805B5F">
        <w:fldChar w:fldCharType="begin">
          <w:ffData>
            <w:name w:val=""/>
            <w:enabled/>
            <w:calcOnExit w:val="0"/>
            <w:textInput>
              <w:default w:val="AGENCY NAME"/>
            </w:textInput>
          </w:ffData>
        </w:fldChar>
      </w:r>
      <w:r w:rsidRPr="00805B5F">
        <w:instrText xml:space="preserve"> FORMTEXT </w:instrText>
      </w:r>
      <w:r w:rsidRPr="00805B5F">
        <w:fldChar w:fldCharType="separate"/>
      </w:r>
      <w:r>
        <w:rPr>
          <w:noProof/>
        </w:rPr>
        <w:t>AGENCY NAME</w:t>
      </w:r>
      <w:r w:rsidRPr="00805B5F">
        <w:fldChar w:fldCharType="end"/>
      </w:r>
      <w:r>
        <w:t xml:space="preserve"> </w:t>
      </w:r>
      <w:r w:rsidR="003114D8">
        <w:t>will not pay for phone, internet</w:t>
      </w:r>
      <w:r w:rsidR="003114D8">
        <w:rPr>
          <w:spacing w:val="1"/>
        </w:rPr>
        <w:t xml:space="preserve"> </w:t>
      </w:r>
      <w:r w:rsidR="003114D8">
        <w:t>service, nor the repair, technical support or maintenance of personal equipment such as</w:t>
      </w:r>
      <w:r w:rsidR="003114D8">
        <w:rPr>
          <w:spacing w:val="1"/>
        </w:rPr>
        <w:t xml:space="preserve"> </w:t>
      </w:r>
      <w:r w:rsidR="003114D8">
        <w:t>home networking</w:t>
      </w:r>
      <w:r w:rsidR="003114D8">
        <w:rPr>
          <w:spacing w:val="-1"/>
        </w:rPr>
        <w:t xml:space="preserve"> </w:t>
      </w:r>
      <w:r w:rsidR="003114D8">
        <w:t>connectivity,</w:t>
      </w:r>
      <w:r w:rsidR="003114D8">
        <w:rPr>
          <w:spacing w:val="-3"/>
        </w:rPr>
        <w:t xml:space="preserve"> </w:t>
      </w:r>
      <w:r w:rsidR="003114D8">
        <w:t>routers,</w:t>
      </w:r>
      <w:r w:rsidR="003114D8">
        <w:rPr>
          <w:spacing w:val="-3"/>
        </w:rPr>
        <w:t xml:space="preserve"> </w:t>
      </w:r>
      <w:r w:rsidR="003114D8">
        <w:t>modems, etc.</w:t>
      </w:r>
    </w:p>
    <w:p w:rsidR="00C904D8" w:rsidRDefault="00C904D8" w:rsidP="00585170">
      <w:pPr>
        <w:pStyle w:val="Heading1"/>
        <w:tabs>
          <w:tab w:val="left" w:pos="841"/>
        </w:tabs>
        <w:ind w:left="0" w:firstLine="0"/>
        <w:rPr>
          <w:b w:val="0"/>
          <w:bCs w:val="0"/>
          <w:sz w:val="21"/>
        </w:rPr>
      </w:pPr>
    </w:p>
    <w:p w:rsidR="00C904D8" w:rsidRDefault="00C904D8" w:rsidP="00585170">
      <w:pPr>
        <w:pStyle w:val="Heading1"/>
        <w:tabs>
          <w:tab w:val="left" w:pos="841"/>
        </w:tabs>
        <w:ind w:left="0" w:firstLine="0"/>
        <w:rPr>
          <w:sz w:val="24"/>
        </w:rPr>
      </w:pPr>
    </w:p>
    <w:p w:rsidR="00FB4893" w:rsidRPr="00C904D8" w:rsidRDefault="003114D8" w:rsidP="00585170">
      <w:pPr>
        <w:pStyle w:val="Heading1"/>
        <w:tabs>
          <w:tab w:val="left" w:pos="841"/>
        </w:tabs>
        <w:ind w:left="0" w:firstLine="0"/>
        <w:rPr>
          <w:sz w:val="24"/>
        </w:rPr>
      </w:pPr>
      <w:r w:rsidRPr="00C904D8">
        <w:rPr>
          <w:sz w:val="24"/>
        </w:rPr>
        <w:t>USE AND SECURITY OF EQUIPMENT</w:t>
      </w:r>
    </w:p>
    <w:p w:rsidR="00FB4893" w:rsidRDefault="00FB4893" w:rsidP="00585170">
      <w:pPr>
        <w:pStyle w:val="BodyText"/>
        <w:jc w:val="both"/>
        <w:rPr>
          <w:b/>
        </w:rPr>
      </w:pPr>
    </w:p>
    <w:p w:rsidR="00FB4893" w:rsidRDefault="003114D8" w:rsidP="00585170">
      <w:pPr>
        <w:pStyle w:val="Heading2"/>
        <w:tabs>
          <w:tab w:val="left" w:pos="1201"/>
        </w:tabs>
        <w:ind w:left="0" w:firstLine="0"/>
      </w:pPr>
      <w:r>
        <w:t>Equipment</w:t>
      </w:r>
      <w:r>
        <w:rPr>
          <w:spacing w:val="-1"/>
        </w:rPr>
        <w:t xml:space="preserve"> </w:t>
      </w:r>
      <w:r>
        <w:t>Use</w:t>
      </w:r>
    </w:p>
    <w:p w:rsidR="00FB4893" w:rsidRDefault="00C904D8" w:rsidP="00585170">
      <w:pPr>
        <w:pStyle w:val="BodyText"/>
        <w:jc w:val="both"/>
      </w:pPr>
      <w:r w:rsidRPr="00805B5F">
        <w:fldChar w:fldCharType="begin">
          <w:ffData>
            <w:name w:val=""/>
            <w:enabled/>
            <w:calcOnExit w:val="0"/>
            <w:textInput>
              <w:default w:val="AGENCY NAME"/>
            </w:textInput>
          </w:ffData>
        </w:fldChar>
      </w:r>
      <w:r w:rsidRPr="00805B5F">
        <w:instrText xml:space="preserve"> FORMTEXT </w:instrText>
      </w:r>
      <w:r w:rsidRPr="00805B5F">
        <w:fldChar w:fldCharType="separate"/>
      </w:r>
      <w:r>
        <w:rPr>
          <w:noProof/>
        </w:rPr>
        <w:t>AGENCY NAME</w:t>
      </w:r>
      <w:r w:rsidRPr="00805B5F">
        <w:fldChar w:fldCharType="end"/>
      </w:r>
      <w:r>
        <w:t xml:space="preserve"> </w:t>
      </w:r>
      <w:r w:rsidR="003114D8">
        <w:t>will provide state-owned laptops to employees participating in telework. The use of a</w:t>
      </w:r>
      <w:r w:rsidR="003114D8">
        <w:rPr>
          <w:spacing w:val="-47"/>
        </w:rPr>
        <w:t xml:space="preserve"> </w:t>
      </w:r>
      <w:r w:rsidR="003114D8">
        <w:t>personal laptop or computer for purposes of teleworking is prohibited.</w:t>
      </w:r>
      <w:r w:rsidR="003114D8">
        <w:rPr>
          <w:spacing w:val="1"/>
        </w:rPr>
        <w:t xml:space="preserve"> </w:t>
      </w:r>
      <w:r w:rsidR="003114D8">
        <w:t>Employees are</w:t>
      </w:r>
      <w:r w:rsidR="003114D8">
        <w:rPr>
          <w:spacing w:val="1"/>
        </w:rPr>
        <w:t xml:space="preserve"> </w:t>
      </w:r>
      <w:r w:rsidR="003114D8">
        <w:t>allowed</w:t>
      </w:r>
      <w:r w:rsidR="003114D8">
        <w:rPr>
          <w:spacing w:val="-1"/>
        </w:rPr>
        <w:t xml:space="preserve"> </w:t>
      </w:r>
      <w:r w:rsidR="003114D8">
        <w:t>to</w:t>
      </w:r>
      <w:r w:rsidR="003114D8">
        <w:rPr>
          <w:spacing w:val="1"/>
        </w:rPr>
        <w:t xml:space="preserve"> </w:t>
      </w:r>
      <w:r w:rsidR="003114D8">
        <w:t>use personal printers and</w:t>
      </w:r>
      <w:r w:rsidR="003114D8">
        <w:rPr>
          <w:spacing w:val="-4"/>
        </w:rPr>
        <w:t xml:space="preserve"> </w:t>
      </w:r>
      <w:r w:rsidR="003114D8">
        <w:t>monitors.</w:t>
      </w:r>
      <w:r>
        <w:t xml:space="preserve"> </w:t>
      </w:r>
      <w:r w:rsidR="003114D8">
        <w:t xml:space="preserve">Teleworkers are responsible for obtaining reliable phone service and high-speed </w:t>
      </w:r>
      <w:proofErr w:type="gramStart"/>
      <w:r w:rsidR="003114D8">
        <w:t>internet</w:t>
      </w:r>
      <w:r w:rsidR="00FF3496">
        <w:t xml:space="preserve"> </w:t>
      </w:r>
      <w:r w:rsidR="003114D8">
        <w:rPr>
          <w:spacing w:val="-47"/>
        </w:rPr>
        <w:t xml:space="preserve"> </w:t>
      </w:r>
      <w:r w:rsidR="003114D8">
        <w:t>connections</w:t>
      </w:r>
      <w:proofErr w:type="gramEnd"/>
      <w:r w:rsidR="003114D8">
        <w:t>. These connections must be maintained for the duration of the teleworking</w:t>
      </w:r>
      <w:r w:rsidR="003114D8">
        <w:rPr>
          <w:spacing w:val="1"/>
        </w:rPr>
        <w:t xml:space="preserve"> </w:t>
      </w:r>
      <w:r w:rsidR="003114D8">
        <w:t>agreement.</w:t>
      </w:r>
    </w:p>
    <w:p w:rsidR="00FB4893" w:rsidRDefault="00FB4893" w:rsidP="00585170">
      <w:pPr>
        <w:pStyle w:val="BodyText"/>
        <w:jc w:val="both"/>
        <w:rPr>
          <w:sz w:val="21"/>
        </w:rPr>
      </w:pPr>
    </w:p>
    <w:p w:rsidR="00FB4893" w:rsidRDefault="003114D8" w:rsidP="00585170">
      <w:pPr>
        <w:pStyle w:val="Heading2"/>
        <w:tabs>
          <w:tab w:val="left" w:pos="1201"/>
        </w:tabs>
        <w:ind w:left="0" w:firstLine="0"/>
        <w:jc w:val="both"/>
      </w:pPr>
      <w:r>
        <w:t>Equipment</w:t>
      </w:r>
      <w:r>
        <w:rPr>
          <w:spacing w:val="-6"/>
        </w:rPr>
        <w:t xml:space="preserve"> </w:t>
      </w:r>
      <w:r>
        <w:t>Safety/Maintenance</w:t>
      </w:r>
    </w:p>
    <w:p w:rsidR="00FB4893" w:rsidRDefault="003114D8" w:rsidP="00585170">
      <w:pPr>
        <w:pStyle w:val="BodyText"/>
        <w:jc w:val="both"/>
      </w:pPr>
      <w:r>
        <w:t xml:space="preserve">Teleworkers are required to adhere to all </w:t>
      </w:r>
      <w:r w:rsidR="00C904D8" w:rsidRPr="00805B5F">
        <w:fldChar w:fldCharType="begin">
          <w:ffData>
            <w:name w:val=""/>
            <w:enabled/>
            <w:calcOnExit w:val="0"/>
            <w:textInput>
              <w:default w:val="AGENCY NAME"/>
            </w:textInput>
          </w:ffData>
        </w:fldChar>
      </w:r>
      <w:r w:rsidR="00C904D8" w:rsidRPr="00805B5F">
        <w:instrText xml:space="preserve"> FORMTEXT </w:instrText>
      </w:r>
      <w:r w:rsidR="00C904D8" w:rsidRPr="00805B5F">
        <w:fldChar w:fldCharType="separate"/>
      </w:r>
      <w:r w:rsidR="00C904D8">
        <w:rPr>
          <w:noProof/>
        </w:rPr>
        <w:t>AGENCY NAME</w:t>
      </w:r>
      <w:r w:rsidR="00C904D8" w:rsidRPr="00805B5F">
        <w:fldChar w:fldCharType="end"/>
      </w:r>
      <w:r w:rsidR="00C904D8">
        <w:t xml:space="preserve"> </w:t>
      </w:r>
      <w:r>
        <w:t>Information Technology Policies while using</w:t>
      </w:r>
      <w:r>
        <w:rPr>
          <w:spacing w:val="-47"/>
        </w:rPr>
        <w:t xml:space="preserve"> </w:t>
      </w:r>
      <w:r>
        <w:t>state-owned</w:t>
      </w:r>
      <w:r>
        <w:rPr>
          <w:spacing w:val="-4"/>
        </w:rPr>
        <w:t xml:space="preserve"> </w:t>
      </w:r>
      <w:r>
        <w:t>equipment.</w:t>
      </w:r>
    </w:p>
    <w:p w:rsidR="00FB4893" w:rsidRDefault="00FB4893" w:rsidP="00585170">
      <w:pPr>
        <w:pStyle w:val="BodyText"/>
        <w:jc w:val="both"/>
      </w:pPr>
    </w:p>
    <w:p w:rsidR="00FB4893" w:rsidRDefault="003114D8" w:rsidP="00585170">
      <w:pPr>
        <w:pStyle w:val="BodyText"/>
        <w:jc w:val="both"/>
      </w:pPr>
      <w:r>
        <w:t>Teleworkers</w:t>
      </w:r>
      <w:r>
        <w:rPr>
          <w:spacing w:val="-3"/>
        </w:rPr>
        <w:t xml:space="preserve"> </w:t>
      </w:r>
      <w:r>
        <w:t>shall</w:t>
      </w:r>
      <w:r>
        <w:rPr>
          <w:spacing w:val="-2"/>
        </w:rPr>
        <w:t xml:space="preserve"> </w:t>
      </w:r>
      <w:r>
        <w:t>be</w:t>
      </w:r>
      <w:r>
        <w:rPr>
          <w:spacing w:val="-1"/>
        </w:rPr>
        <w:t xml:space="preserve"> </w:t>
      </w:r>
      <w:r>
        <w:t>connected</w:t>
      </w:r>
      <w:r>
        <w:rPr>
          <w:spacing w:val="-2"/>
        </w:rPr>
        <w:t xml:space="preserve"> </w:t>
      </w:r>
      <w:r>
        <w:t>to</w:t>
      </w:r>
      <w:r>
        <w:rPr>
          <w:spacing w:val="-2"/>
        </w:rPr>
        <w:t xml:space="preserve"> </w:t>
      </w:r>
      <w:r>
        <w:t>the</w:t>
      </w:r>
      <w:r>
        <w:rPr>
          <w:spacing w:val="-1"/>
        </w:rPr>
        <w:t xml:space="preserve"> </w:t>
      </w:r>
      <w:r w:rsidR="00C904D8" w:rsidRPr="00805B5F">
        <w:fldChar w:fldCharType="begin">
          <w:ffData>
            <w:name w:val=""/>
            <w:enabled/>
            <w:calcOnExit w:val="0"/>
            <w:textInput>
              <w:default w:val="AGENCY NAME"/>
            </w:textInput>
          </w:ffData>
        </w:fldChar>
      </w:r>
      <w:r w:rsidR="00C904D8" w:rsidRPr="00805B5F">
        <w:instrText xml:space="preserve"> FORMTEXT </w:instrText>
      </w:r>
      <w:r w:rsidR="00C904D8" w:rsidRPr="00805B5F">
        <w:fldChar w:fldCharType="separate"/>
      </w:r>
      <w:r w:rsidR="00C904D8">
        <w:rPr>
          <w:noProof/>
        </w:rPr>
        <w:t>AGENCY NAME</w:t>
      </w:r>
      <w:r w:rsidR="00C904D8" w:rsidRPr="00805B5F">
        <w:fldChar w:fldCharType="end"/>
      </w:r>
      <w:r w:rsidR="00C904D8">
        <w:t xml:space="preserve"> </w:t>
      </w:r>
      <w:r>
        <w:t>Virtual</w:t>
      </w:r>
      <w:r>
        <w:rPr>
          <w:spacing w:val="-4"/>
        </w:rPr>
        <w:t xml:space="preserve"> </w:t>
      </w:r>
      <w:r>
        <w:t>Private</w:t>
      </w:r>
      <w:r>
        <w:rPr>
          <w:spacing w:val="-1"/>
        </w:rPr>
        <w:t xml:space="preserve"> </w:t>
      </w:r>
      <w:r>
        <w:t>Network</w:t>
      </w:r>
      <w:r>
        <w:rPr>
          <w:spacing w:val="-3"/>
        </w:rPr>
        <w:t xml:space="preserve"> </w:t>
      </w:r>
      <w:r>
        <w:t>(VPN)</w:t>
      </w:r>
      <w:r>
        <w:rPr>
          <w:spacing w:val="-2"/>
        </w:rPr>
        <w:t xml:space="preserve"> </w:t>
      </w:r>
      <w:r>
        <w:t>at</w:t>
      </w:r>
      <w:r>
        <w:rPr>
          <w:spacing w:val="-1"/>
        </w:rPr>
        <w:t xml:space="preserve"> </w:t>
      </w:r>
      <w:r>
        <w:t>all</w:t>
      </w:r>
      <w:r>
        <w:rPr>
          <w:spacing w:val="-4"/>
        </w:rPr>
        <w:t xml:space="preserve"> </w:t>
      </w:r>
      <w:r>
        <w:t>times</w:t>
      </w:r>
      <w:r>
        <w:rPr>
          <w:spacing w:val="-3"/>
        </w:rPr>
        <w:t xml:space="preserve"> </w:t>
      </w:r>
      <w:r>
        <w:t>while</w:t>
      </w:r>
      <w:r>
        <w:rPr>
          <w:spacing w:val="-47"/>
        </w:rPr>
        <w:t xml:space="preserve"> </w:t>
      </w:r>
      <w:r>
        <w:t>performing work from their state-owned laptop at the alternative worksite. In the event</w:t>
      </w:r>
      <w:r>
        <w:rPr>
          <w:spacing w:val="1"/>
        </w:rPr>
        <w:t xml:space="preserve"> </w:t>
      </w:r>
      <w:r>
        <w:t>employees will need to disconnect from the VPN for stability issues, notification</w:t>
      </w:r>
      <w:r w:rsidR="007D3BEF">
        <w:t xml:space="preserve"> to disconne</w:t>
      </w:r>
      <w:r w:rsidR="002870FD">
        <w:t>c</w:t>
      </w:r>
      <w:r w:rsidR="007D3BEF">
        <w:t>t</w:t>
      </w:r>
      <w:r>
        <w:t xml:space="preserve"> will be</w:t>
      </w:r>
      <w:r>
        <w:rPr>
          <w:spacing w:val="1"/>
        </w:rPr>
        <w:t xml:space="preserve"> </w:t>
      </w:r>
      <w:r>
        <w:t>provided</w:t>
      </w:r>
      <w:r>
        <w:rPr>
          <w:spacing w:val="-1"/>
        </w:rPr>
        <w:t xml:space="preserve"> </w:t>
      </w:r>
      <w:r>
        <w:t xml:space="preserve">by </w:t>
      </w:r>
      <w:r w:rsidR="00C904D8" w:rsidRPr="00805B5F">
        <w:fldChar w:fldCharType="begin">
          <w:ffData>
            <w:name w:val=""/>
            <w:enabled/>
            <w:calcOnExit w:val="0"/>
            <w:textInput>
              <w:default w:val="AGENCY NAME"/>
            </w:textInput>
          </w:ffData>
        </w:fldChar>
      </w:r>
      <w:r w:rsidR="00C904D8" w:rsidRPr="00805B5F">
        <w:instrText xml:space="preserve"> FORMTEXT </w:instrText>
      </w:r>
      <w:r w:rsidR="00C904D8" w:rsidRPr="00805B5F">
        <w:fldChar w:fldCharType="separate"/>
      </w:r>
      <w:r w:rsidR="00C904D8">
        <w:rPr>
          <w:noProof/>
        </w:rPr>
        <w:t>AGENCY NAME</w:t>
      </w:r>
      <w:r w:rsidR="00C904D8" w:rsidRPr="00805B5F">
        <w:fldChar w:fldCharType="end"/>
      </w:r>
      <w:r>
        <w:t>.</w:t>
      </w:r>
    </w:p>
    <w:p w:rsidR="00FB4893" w:rsidRDefault="00FB4893" w:rsidP="00585170">
      <w:pPr>
        <w:pStyle w:val="BodyText"/>
        <w:jc w:val="both"/>
      </w:pPr>
    </w:p>
    <w:p w:rsidR="00FB4893" w:rsidRDefault="003114D8" w:rsidP="00585170">
      <w:pPr>
        <w:pStyle w:val="BodyText"/>
        <w:jc w:val="both"/>
      </w:pPr>
      <w:r>
        <w:t xml:space="preserve">Use of </w:t>
      </w:r>
      <w:r w:rsidR="00C904D8" w:rsidRPr="00805B5F">
        <w:fldChar w:fldCharType="begin">
          <w:ffData>
            <w:name w:val=""/>
            <w:enabled/>
            <w:calcOnExit w:val="0"/>
            <w:textInput>
              <w:default w:val="AGENCY NAME"/>
            </w:textInput>
          </w:ffData>
        </w:fldChar>
      </w:r>
      <w:r w:rsidR="00C904D8" w:rsidRPr="00805B5F">
        <w:instrText xml:space="preserve"> FORMTEXT </w:instrText>
      </w:r>
      <w:r w:rsidR="00C904D8" w:rsidRPr="00805B5F">
        <w:fldChar w:fldCharType="separate"/>
      </w:r>
      <w:r w:rsidR="00C904D8">
        <w:rPr>
          <w:noProof/>
        </w:rPr>
        <w:t>AGENCY NAME</w:t>
      </w:r>
      <w:r w:rsidR="00C904D8" w:rsidRPr="00805B5F">
        <w:fldChar w:fldCharType="end"/>
      </w:r>
      <w:r w:rsidR="00C904D8">
        <w:t xml:space="preserve"> </w:t>
      </w:r>
      <w:r>
        <w:t>equipment and networks is for official business purposes only and must comply</w:t>
      </w:r>
      <w:r>
        <w:rPr>
          <w:spacing w:val="-48"/>
        </w:rPr>
        <w:t xml:space="preserve"> </w:t>
      </w:r>
      <w:r>
        <w:t>with all applicable laws, policies and protocols. Personal use of these items is prohibited,</w:t>
      </w:r>
      <w:r>
        <w:rPr>
          <w:spacing w:val="1"/>
        </w:rPr>
        <w:t xml:space="preserve"> </w:t>
      </w:r>
      <w:r>
        <w:t>even</w:t>
      </w:r>
      <w:r>
        <w:rPr>
          <w:spacing w:val="-1"/>
        </w:rPr>
        <w:t xml:space="preserve"> </w:t>
      </w:r>
      <w:r>
        <w:t>during</w:t>
      </w:r>
      <w:r>
        <w:rPr>
          <w:spacing w:val="-1"/>
        </w:rPr>
        <w:t xml:space="preserve"> </w:t>
      </w:r>
      <w:r>
        <w:t>non-working</w:t>
      </w:r>
      <w:r>
        <w:rPr>
          <w:spacing w:val="-1"/>
        </w:rPr>
        <w:t xml:space="preserve"> </w:t>
      </w:r>
      <w:r>
        <w:t>hours.</w:t>
      </w:r>
    </w:p>
    <w:p w:rsidR="00FB4893" w:rsidRDefault="00FB4893" w:rsidP="00585170">
      <w:pPr>
        <w:pStyle w:val="BodyText"/>
        <w:jc w:val="both"/>
        <w:rPr>
          <w:sz w:val="21"/>
        </w:rPr>
      </w:pPr>
    </w:p>
    <w:p w:rsidR="00FB4893" w:rsidRDefault="003114D8" w:rsidP="00585170">
      <w:pPr>
        <w:pStyle w:val="BodyText"/>
        <w:jc w:val="both"/>
      </w:pPr>
      <w:r>
        <w:t>Teleworkers shall immediately inform their supervisor of any equipment failure, VPN issues,</w:t>
      </w:r>
      <w:r>
        <w:rPr>
          <w:spacing w:val="-47"/>
        </w:rPr>
        <w:t xml:space="preserve"> </w:t>
      </w:r>
      <w:r w:rsidR="002870FD">
        <w:rPr>
          <w:spacing w:val="-47"/>
        </w:rPr>
        <w:t xml:space="preserve">        </w:t>
      </w:r>
      <w:r>
        <w:t>repair</w:t>
      </w:r>
      <w:r>
        <w:rPr>
          <w:spacing w:val="-1"/>
        </w:rPr>
        <w:t xml:space="preserve"> </w:t>
      </w:r>
      <w:r>
        <w:t>or</w:t>
      </w:r>
      <w:r>
        <w:rPr>
          <w:spacing w:val="-3"/>
        </w:rPr>
        <w:t xml:space="preserve"> </w:t>
      </w:r>
      <w:r>
        <w:t>other issue</w:t>
      </w:r>
      <w:r>
        <w:rPr>
          <w:spacing w:val="1"/>
        </w:rPr>
        <w:t xml:space="preserve"> </w:t>
      </w:r>
      <w:r>
        <w:t>that</w:t>
      </w:r>
      <w:r>
        <w:rPr>
          <w:spacing w:val="-3"/>
        </w:rPr>
        <w:t xml:space="preserve"> </w:t>
      </w:r>
      <w:r>
        <w:t>prevents</w:t>
      </w:r>
      <w:r>
        <w:rPr>
          <w:spacing w:val="1"/>
        </w:rPr>
        <w:t xml:space="preserve"> </w:t>
      </w:r>
      <w:r>
        <w:t>them</w:t>
      </w:r>
      <w:r>
        <w:rPr>
          <w:spacing w:val="-2"/>
        </w:rPr>
        <w:t xml:space="preserve"> </w:t>
      </w:r>
      <w:r>
        <w:t>from</w:t>
      </w:r>
      <w:r>
        <w:rPr>
          <w:spacing w:val="-1"/>
        </w:rPr>
        <w:t xml:space="preserve"> </w:t>
      </w:r>
      <w:r>
        <w:t>teleworking.</w:t>
      </w:r>
    </w:p>
    <w:p w:rsidR="00FB4893" w:rsidRDefault="00FB4893" w:rsidP="00585170">
      <w:pPr>
        <w:pStyle w:val="BodyText"/>
        <w:jc w:val="both"/>
      </w:pPr>
    </w:p>
    <w:p w:rsidR="00FB4893" w:rsidRDefault="00C904D8" w:rsidP="00585170">
      <w:pPr>
        <w:pStyle w:val="BodyText"/>
        <w:jc w:val="both"/>
      </w:pPr>
      <w:r w:rsidRPr="00805B5F">
        <w:fldChar w:fldCharType="begin">
          <w:ffData>
            <w:name w:val=""/>
            <w:enabled/>
            <w:calcOnExit w:val="0"/>
            <w:textInput>
              <w:default w:val="AGENCY NAME"/>
            </w:textInput>
          </w:ffData>
        </w:fldChar>
      </w:r>
      <w:r w:rsidRPr="00805B5F">
        <w:instrText xml:space="preserve"> FORMTEXT </w:instrText>
      </w:r>
      <w:r w:rsidRPr="00805B5F">
        <w:fldChar w:fldCharType="separate"/>
      </w:r>
      <w:r>
        <w:rPr>
          <w:noProof/>
        </w:rPr>
        <w:t>AGENCY NAME</w:t>
      </w:r>
      <w:r w:rsidRPr="00805B5F">
        <w:fldChar w:fldCharType="end"/>
      </w:r>
      <w:r>
        <w:t xml:space="preserve"> </w:t>
      </w:r>
      <w:r w:rsidR="003114D8">
        <w:t>will be responsible for maintaining and repairing equipment that is supplied to the</w:t>
      </w:r>
      <w:r w:rsidR="003114D8">
        <w:rPr>
          <w:spacing w:val="1"/>
        </w:rPr>
        <w:t xml:space="preserve"> </w:t>
      </w:r>
      <w:r w:rsidR="003114D8">
        <w:t>teleworker. If any in-person service or support is necessary, the employee will be</w:t>
      </w:r>
      <w:r w:rsidR="003114D8">
        <w:rPr>
          <w:spacing w:val="1"/>
        </w:rPr>
        <w:t xml:space="preserve"> </w:t>
      </w:r>
      <w:r w:rsidR="003114D8">
        <w:t xml:space="preserve">responsible for bringing in the equipment to the </w:t>
      </w:r>
      <w:r w:rsidR="00C3446E">
        <w:t>physical office b</w:t>
      </w:r>
      <w:r w:rsidR="003114D8">
        <w:t>uilding.</w:t>
      </w:r>
      <w:r w:rsidR="003114D8">
        <w:rPr>
          <w:spacing w:val="1"/>
        </w:rPr>
        <w:t xml:space="preserve"> </w:t>
      </w:r>
      <w:r w:rsidR="003114D8">
        <w:t xml:space="preserve">The </w:t>
      </w:r>
      <w:r w:rsidRPr="00805B5F">
        <w:fldChar w:fldCharType="begin">
          <w:ffData>
            <w:name w:val=""/>
            <w:enabled/>
            <w:calcOnExit w:val="0"/>
            <w:textInput>
              <w:default w:val="AGENCY NAME"/>
            </w:textInput>
          </w:ffData>
        </w:fldChar>
      </w:r>
      <w:r w:rsidRPr="00805B5F">
        <w:instrText xml:space="preserve"> FORMTEXT </w:instrText>
      </w:r>
      <w:r w:rsidRPr="00805B5F">
        <w:fldChar w:fldCharType="separate"/>
      </w:r>
      <w:r>
        <w:rPr>
          <w:noProof/>
        </w:rPr>
        <w:t>AGENCY NAME</w:t>
      </w:r>
      <w:r w:rsidRPr="00805B5F">
        <w:fldChar w:fldCharType="end"/>
      </w:r>
      <w:r>
        <w:t xml:space="preserve"> </w:t>
      </w:r>
      <w:proofErr w:type="gramStart"/>
      <w:r w:rsidR="003114D8">
        <w:t>Information</w:t>
      </w:r>
      <w:r w:rsidR="002870FD">
        <w:t xml:space="preserve"> </w:t>
      </w:r>
      <w:r w:rsidR="003114D8">
        <w:rPr>
          <w:spacing w:val="-47"/>
        </w:rPr>
        <w:t xml:space="preserve"> </w:t>
      </w:r>
      <w:r w:rsidR="003114D8">
        <w:t>Technology</w:t>
      </w:r>
      <w:proofErr w:type="gramEnd"/>
      <w:r w:rsidR="003114D8">
        <w:t xml:space="preserve"> Division shall not make “alternative worksite calls” for equipment setup or</w:t>
      </w:r>
      <w:r w:rsidR="003114D8">
        <w:rPr>
          <w:spacing w:val="1"/>
        </w:rPr>
        <w:t xml:space="preserve"> </w:t>
      </w:r>
      <w:r w:rsidR="003114D8">
        <w:t>service.</w:t>
      </w:r>
    </w:p>
    <w:p w:rsidR="00FB4893" w:rsidRDefault="00FB4893" w:rsidP="00585170">
      <w:pPr>
        <w:pStyle w:val="BodyText"/>
        <w:jc w:val="both"/>
        <w:rPr>
          <w:sz w:val="21"/>
        </w:rPr>
      </w:pPr>
    </w:p>
    <w:p w:rsidR="00FB4893" w:rsidRDefault="003114D8" w:rsidP="00585170">
      <w:pPr>
        <w:pStyle w:val="BodyText"/>
        <w:jc w:val="both"/>
      </w:pPr>
      <w:r>
        <w:t>Should there be a delay in the repair or replacement of equipment, the teleworker may be</w:t>
      </w:r>
      <w:r>
        <w:rPr>
          <w:spacing w:val="-47"/>
        </w:rPr>
        <w:t xml:space="preserve"> </w:t>
      </w:r>
      <w:r>
        <w:t>required</w:t>
      </w:r>
      <w:r>
        <w:rPr>
          <w:spacing w:val="-2"/>
        </w:rPr>
        <w:t xml:space="preserve"> </w:t>
      </w:r>
      <w:r>
        <w:t>to</w:t>
      </w:r>
      <w:r>
        <w:rPr>
          <w:spacing w:val="1"/>
        </w:rPr>
        <w:t xml:space="preserve"> </w:t>
      </w:r>
      <w:r>
        <w:t>return</w:t>
      </w:r>
      <w:r>
        <w:rPr>
          <w:spacing w:val="-2"/>
        </w:rPr>
        <w:t xml:space="preserve"> </w:t>
      </w:r>
      <w:r>
        <w:t>to</w:t>
      </w:r>
      <w:r>
        <w:rPr>
          <w:spacing w:val="-2"/>
        </w:rPr>
        <w:t xml:space="preserve"> </w:t>
      </w:r>
      <w:r>
        <w:t>the</w:t>
      </w:r>
      <w:r>
        <w:rPr>
          <w:spacing w:val="-2"/>
        </w:rPr>
        <w:t xml:space="preserve"> </w:t>
      </w:r>
      <w:r w:rsidR="00C904D8">
        <w:t>physical office</w:t>
      </w:r>
      <w:r>
        <w:rPr>
          <w:spacing w:val="1"/>
        </w:rPr>
        <w:t xml:space="preserve"> </w:t>
      </w:r>
      <w:r w:rsidR="00C904D8">
        <w:rPr>
          <w:spacing w:val="1"/>
        </w:rPr>
        <w:t>b</w:t>
      </w:r>
      <w:r>
        <w:t>uilding</w:t>
      </w:r>
      <w:r>
        <w:rPr>
          <w:spacing w:val="-1"/>
        </w:rPr>
        <w:t xml:space="preserve"> </w:t>
      </w:r>
      <w:r>
        <w:t>until the</w:t>
      </w:r>
      <w:r>
        <w:rPr>
          <w:spacing w:val="-3"/>
        </w:rPr>
        <w:t xml:space="preserve"> </w:t>
      </w:r>
      <w:r>
        <w:t>situation</w:t>
      </w:r>
      <w:r>
        <w:rPr>
          <w:spacing w:val="-1"/>
        </w:rPr>
        <w:t xml:space="preserve"> </w:t>
      </w:r>
      <w:r>
        <w:t>is</w:t>
      </w:r>
      <w:r>
        <w:rPr>
          <w:spacing w:val="-2"/>
        </w:rPr>
        <w:t xml:space="preserve"> </w:t>
      </w:r>
      <w:r>
        <w:t>rectified.</w:t>
      </w:r>
    </w:p>
    <w:p w:rsidR="009E6C38" w:rsidRDefault="009E6C38" w:rsidP="00585170">
      <w:pPr>
        <w:pStyle w:val="Heading1"/>
        <w:tabs>
          <w:tab w:val="left" w:pos="841"/>
        </w:tabs>
        <w:ind w:left="0" w:firstLine="0"/>
        <w:jc w:val="both"/>
        <w:rPr>
          <w:b w:val="0"/>
          <w:bCs w:val="0"/>
        </w:rPr>
      </w:pPr>
    </w:p>
    <w:p w:rsidR="009E6C38" w:rsidRDefault="009E6C38" w:rsidP="00585170">
      <w:pPr>
        <w:pStyle w:val="Heading1"/>
        <w:tabs>
          <w:tab w:val="left" w:pos="841"/>
        </w:tabs>
        <w:ind w:left="0" w:firstLine="0"/>
        <w:jc w:val="both"/>
      </w:pPr>
    </w:p>
    <w:p w:rsidR="00FB4893" w:rsidRPr="003114D8" w:rsidRDefault="003114D8" w:rsidP="00585170">
      <w:pPr>
        <w:pStyle w:val="Heading1"/>
        <w:tabs>
          <w:tab w:val="left" w:pos="841"/>
        </w:tabs>
        <w:ind w:left="0" w:firstLine="0"/>
        <w:jc w:val="both"/>
        <w:rPr>
          <w:sz w:val="24"/>
        </w:rPr>
      </w:pPr>
      <w:r w:rsidRPr="003114D8">
        <w:rPr>
          <w:sz w:val="24"/>
        </w:rPr>
        <w:t>OFFICIAL OFFICE CLOSURES</w:t>
      </w:r>
    </w:p>
    <w:p w:rsidR="009E6C38" w:rsidRDefault="009E6C38" w:rsidP="00585170">
      <w:pPr>
        <w:pStyle w:val="Heading1"/>
        <w:tabs>
          <w:tab w:val="left" w:pos="841"/>
        </w:tabs>
        <w:ind w:left="0" w:firstLine="0"/>
        <w:jc w:val="both"/>
      </w:pPr>
    </w:p>
    <w:p w:rsidR="00FB4893" w:rsidRDefault="003114D8" w:rsidP="00585170">
      <w:pPr>
        <w:pStyle w:val="BodyText"/>
        <w:jc w:val="both"/>
      </w:pPr>
      <w:r>
        <w:t>Depending on the reason therefor (i.e. weather, road conditions, etc.), an office closure may be</w:t>
      </w:r>
      <w:r>
        <w:rPr>
          <w:spacing w:val="1"/>
        </w:rPr>
        <w:t xml:space="preserve"> </w:t>
      </w:r>
      <w:r>
        <w:t>declared to a specific building, city/town, parish, or the entire State. The official domicile for an</w:t>
      </w:r>
      <w:r>
        <w:rPr>
          <w:spacing w:val="1"/>
        </w:rPr>
        <w:t xml:space="preserve"> </w:t>
      </w:r>
      <w:r>
        <w:t xml:space="preserve">employee that teleworks is the city/town or parish where the employee’s alternative worksite </w:t>
      </w:r>
      <w:proofErr w:type="gramStart"/>
      <w:r>
        <w:t>is</w:t>
      </w:r>
      <w:r w:rsidR="002870FD">
        <w:t xml:space="preserve"> </w:t>
      </w:r>
      <w:r>
        <w:rPr>
          <w:spacing w:val="-47"/>
        </w:rPr>
        <w:t xml:space="preserve"> </w:t>
      </w:r>
      <w:r>
        <w:t>located</w:t>
      </w:r>
      <w:proofErr w:type="gramEnd"/>
      <w:r>
        <w:t xml:space="preserve"> for the days the employee is to perform work at that location. An employee may only</w:t>
      </w:r>
      <w:r>
        <w:rPr>
          <w:spacing w:val="1"/>
        </w:rPr>
        <w:t xml:space="preserve"> </w:t>
      </w:r>
      <w:r>
        <w:t xml:space="preserve">have one (1) domicile on any given workday. Thus, if an office closure is declared on a </w:t>
      </w:r>
      <w:proofErr w:type="gramStart"/>
      <w:r>
        <w:t>scheduled</w:t>
      </w:r>
      <w:r w:rsidR="002870FD">
        <w:t xml:space="preserve"> </w:t>
      </w:r>
      <w:r>
        <w:rPr>
          <w:spacing w:val="-47"/>
        </w:rPr>
        <w:t xml:space="preserve"> </w:t>
      </w:r>
      <w:r>
        <w:t>telework</w:t>
      </w:r>
      <w:proofErr w:type="gramEnd"/>
      <w:r>
        <w:t xml:space="preserve"> day,</w:t>
      </w:r>
      <w:r>
        <w:rPr>
          <w:spacing w:val="-2"/>
        </w:rPr>
        <w:t xml:space="preserve"> </w:t>
      </w:r>
      <w:r>
        <w:t>the</w:t>
      </w:r>
      <w:r>
        <w:rPr>
          <w:spacing w:val="-2"/>
        </w:rPr>
        <w:t xml:space="preserve"> </w:t>
      </w:r>
      <w:r>
        <w:t>teleworker is:</w:t>
      </w:r>
    </w:p>
    <w:p w:rsidR="00EA5A2B" w:rsidRDefault="00EA5A2B" w:rsidP="00585170">
      <w:pPr>
        <w:pStyle w:val="BodyText"/>
        <w:jc w:val="both"/>
      </w:pPr>
    </w:p>
    <w:p w:rsidR="00F00114" w:rsidRDefault="00F00114" w:rsidP="00585170">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jc w:val="both"/>
      </w:pPr>
      <w:r w:rsidRPr="00F00114">
        <w:rPr>
          <w:b/>
        </w:rPr>
        <w:t>NOTE:</w:t>
      </w:r>
      <w:r w:rsidRPr="00F00114">
        <w:t xml:space="preserve"> The below chart represents an example of how employees may be treated dur</w:t>
      </w:r>
      <w:r>
        <w:t>ing an official office closure.</w:t>
      </w:r>
      <w:r w:rsidRPr="00F00114">
        <w:t xml:space="preserve"> Agencies may amend their policy to reflect different outcomes.</w:t>
      </w:r>
    </w:p>
    <w:p w:rsidR="00FF3496" w:rsidRDefault="00FF3496" w:rsidP="00585170">
      <w:pPr>
        <w:pStyle w:val="BodyText"/>
        <w:jc w:val="both"/>
      </w:pPr>
    </w:p>
    <w:p w:rsidR="00FB4893" w:rsidRDefault="00FB4893" w:rsidP="00585170">
      <w:pPr>
        <w:pStyle w:val="BodyText"/>
        <w:jc w:val="both"/>
      </w:pP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8"/>
        <w:gridCol w:w="4314"/>
      </w:tblGrid>
      <w:tr w:rsidR="00FB4893" w:rsidTr="0095591B">
        <w:trPr>
          <w:trHeight w:val="805"/>
        </w:trPr>
        <w:tc>
          <w:tcPr>
            <w:tcW w:w="4318" w:type="dxa"/>
            <w:shd w:val="clear" w:color="auto" w:fill="D9D9D9"/>
          </w:tcPr>
          <w:p w:rsidR="00FB4893" w:rsidRDefault="003114D8" w:rsidP="00585170">
            <w:pPr>
              <w:pStyle w:val="TableParagraph"/>
              <w:spacing w:line="240" w:lineRule="auto"/>
              <w:ind w:left="0"/>
              <w:jc w:val="center"/>
              <w:rPr>
                <w:b/>
              </w:rPr>
            </w:pPr>
            <w:r>
              <w:rPr>
                <w:b/>
              </w:rPr>
              <w:lastRenderedPageBreak/>
              <w:t>Not eligible for special office closure leave</w:t>
            </w:r>
            <w:r>
              <w:rPr>
                <w:b/>
                <w:spacing w:val="1"/>
              </w:rPr>
              <w:t xml:space="preserve"> </w:t>
            </w:r>
            <w:r>
              <w:rPr>
                <w:b/>
              </w:rPr>
              <w:t>(LSOC)</w:t>
            </w:r>
            <w:r>
              <w:rPr>
                <w:b/>
                <w:spacing w:val="-3"/>
              </w:rPr>
              <w:t xml:space="preserve"> </w:t>
            </w:r>
            <w:r>
              <w:rPr>
                <w:b/>
              </w:rPr>
              <w:t>and</w:t>
            </w:r>
            <w:r>
              <w:rPr>
                <w:b/>
                <w:spacing w:val="-3"/>
              </w:rPr>
              <w:t xml:space="preserve"> </w:t>
            </w:r>
            <w:r>
              <w:rPr>
                <w:b/>
              </w:rPr>
              <w:t>must</w:t>
            </w:r>
            <w:r>
              <w:rPr>
                <w:b/>
                <w:spacing w:val="-3"/>
              </w:rPr>
              <w:t xml:space="preserve"> </w:t>
            </w:r>
            <w:r>
              <w:rPr>
                <w:b/>
              </w:rPr>
              <w:t>continue</w:t>
            </w:r>
            <w:r>
              <w:rPr>
                <w:b/>
                <w:spacing w:val="-4"/>
              </w:rPr>
              <w:t xml:space="preserve"> </w:t>
            </w:r>
            <w:r>
              <w:rPr>
                <w:b/>
              </w:rPr>
              <w:t>working</w:t>
            </w:r>
            <w:r>
              <w:rPr>
                <w:b/>
                <w:spacing w:val="-1"/>
              </w:rPr>
              <w:t xml:space="preserve"> </w:t>
            </w:r>
            <w:r>
              <w:rPr>
                <w:b/>
              </w:rPr>
              <w:t>from</w:t>
            </w:r>
            <w:r>
              <w:rPr>
                <w:b/>
                <w:spacing w:val="-3"/>
              </w:rPr>
              <w:t xml:space="preserve"> </w:t>
            </w:r>
            <w:r>
              <w:rPr>
                <w:b/>
              </w:rPr>
              <w:t>the</w:t>
            </w:r>
            <w:r w:rsidR="002870FD">
              <w:rPr>
                <w:b/>
              </w:rPr>
              <w:t xml:space="preserve"> </w:t>
            </w:r>
            <w:r>
              <w:rPr>
                <w:b/>
              </w:rPr>
              <w:t>alternative</w:t>
            </w:r>
            <w:r>
              <w:rPr>
                <w:b/>
                <w:spacing w:val="-3"/>
              </w:rPr>
              <w:t xml:space="preserve"> </w:t>
            </w:r>
            <w:r>
              <w:rPr>
                <w:b/>
              </w:rPr>
              <w:t>worksite</w:t>
            </w:r>
            <w:r>
              <w:rPr>
                <w:b/>
                <w:spacing w:val="-3"/>
              </w:rPr>
              <w:t xml:space="preserve"> </w:t>
            </w:r>
            <w:r>
              <w:rPr>
                <w:b/>
              </w:rPr>
              <w:t>when:</w:t>
            </w:r>
          </w:p>
        </w:tc>
        <w:tc>
          <w:tcPr>
            <w:tcW w:w="4314" w:type="dxa"/>
            <w:shd w:val="clear" w:color="auto" w:fill="D9D9D9"/>
          </w:tcPr>
          <w:p w:rsidR="00FB4893" w:rsidRDefault="003114D8" w:rsidP="00585170">
            <w:pPr>
              <w:pStyle w:val="TableParagraph"/>
              <w:spacing w:line="240" w:lineRule="auto"/>
              <w:ind w:left="0"/>
              <w:jc w:val="center"/>
              <w:rPr>
                <w:b/>
              </w:rPr>
            </w:pPr>
            <w:r>
              <w:rPr>
                <w:b/>
              </w:rPr>
              <w:t>Eligible</w:t>
            </w:r>
            <w:r>
              <w:rPr>
                <w:b/>
                <w:spacing w:val="-3"/>
              </w:rPr>
              <w:t xml:space="preserve"> </w:t>
            </w:r>
            <w:r>
              <w:rPr>
                <w:b/>
              </w:rPr>
              <w:t>for</w:t>
            </w:r>
            <w:r>
              <w:rPr>
                <w:b/>
                <w:spacing w:val="-2"/>
              </w:rPr>
              <w:t xml:space="preserve"> </w:t>
            </w:r>
            <w:r>
              <w:rPr>
                <w:b/>
              </w:rPr>
              <w:t>LSOC</w:t>
            </w:r>
            <w:r>
              <w:rPr>
                <w:b/>
                <w:spacing w:val="-4"/>
              </w:rPr>
              <w:t xml:space="preserve"> </w:t>
            </w:r>
            <w:r>
              <w:rPr>
                <w:b/>
              </w:rPr>
              <w:t>leave</w:t>
            </w:r>
            <w:r>
              <w:rPr>
                <w:b/>
                <w:spacing w:val="-5"/>
              </w:rPr>
              <w:t xml:space="preserve"> </w:t>
            </w:r>
            <w:r>
              <w:rPr>
                <w:b/>
              </w:rPr>
              <w:t>when:</w:t>
            </w:r>
          </w:p>
        </w:tc>
      </w:tr>
      <w:tr w:rsidR="00FB4893" w:rsidTr="0095591B">
        <w:trPr>
          <w:trHeight w:val="1636"/>
        </w:trPr>
        <w:tc>
          <w:tcPr>
            <w:tcW w:w="4318" w:type="dxa"/>
          </w:tcPr>
          <w:p w:rsidR="00FB4893" w:rsidRDefault="003114D8" w:rsidP="00585170">
            <w:pPr>
              <w:pStyle w:val="TableParagraph"/>
              <w:numPr>
                <w:ilvl w:val="0"/>
                <w:numId w:val="2"/>
              </w:numPr>
              <w:tabs>
                <w:tab w:val="left" w:pos="267"/>
              </w:tabs>
              <w:spacing w:line="240" w:lineRule="auto"/>
              <w:ind w:left="0"/>
            </w:pPr>
            <w:r>
              <w:t xml:space="preserve">The office closure is specific to the </w:t>
            </w:r>
            <w:proofErr w:type="gramStart"/>
            <w:r>
              <w:t>primary</w:t>
            </w:r>
            <w:r w:rsidR="002870FD">
              <w:t xml:space="preserve"> </w:t>
            </w:r>
            <w:r>
              <w:rPr>
                <w:spacing w:val="-47"/>
              </w:rPr>
              <w:t xml:space="preserve"> </w:t>
            </w:r>
            <w:r>
              <w:t>worksite</w:t>
            </w:r>
            <w:proofErr w:type="gramEnd"/>
            <w:r>
              <w:rPr>
                <w:spacing w:val="-3"/>
              </w:rPr>
              <w:t xml:space="preserve"> </w:t>
            </w:r>
            <w:r>
              <w:t>building.</w:t>
            </w:r>
          </w:p>
          <w:p w:rsidR="00FB4893" w:rsidRDefault="003114D8" w:rsidP="00585170">
            <w:pPr>
              <w:pStyle w:val="TableParagraph"/>
              <w:numPr>
                <w:ilvl w:val="0"/>
                <w:numId w:val="2"/>
              </w:numPr>
              <w:tabs>
                <w:tab w:val="left" w:pos="267"/>
              </w:tabs>
              <w:spacing w:line="240" w:lineRule="auto"/>
              <w:ind w:left="0"/>
            </w:pPr>
            <w:r>
              <w:t>The office closure is specific to a city/town</w:t>
            </w:r>
            <w:r>
              <w:rPr>
                <w:spacing w:val="-47"/>
              </w:rPr>
              <w:t xml:space="preserve"> </w:t>
            </w:r>
            <w:r>
              <w:t>or parish that is different than the</w:t>
            </w:r>
            <w:r>
              <w:rPr>
                <w:spacing w:val="1"/>
              </w:rPr>
              <w:t xml:space="preserve"> </w:t>
            </w:r>
            <w:r>
              <w:t>city/town</w:t>
            </w:r>
            <w:r>
              <w:rPr>
                <w:spacing w:val="-3"/>
              </w:rPr>
              <w:t xml:space="preserve"> </w:t>
            </w:r>
            <w:r>
              <w:t>or parish</w:t>
            </w:r>
            <w:r>
              <w:rPr>
                <w:spacing w:val="-2"/>
              </w:rPr>
              <w:t xml:space="preserve"> </w:t>
            </w:r>
            <w:r>
              <w:t>in</w:t>
            </w:r>
            <w:r>
              <w:rPr>
                <w:spacing w:val="-3"/>
              </w:rPr>
              <w:t xml:space="preserve"> </w:t>
            </w:r>
            <w:r>
              <w:t>which the</w:t>
            </w:r>
            <w:r>
              <w:rPr>
                <w:spacing w:val="-1"/>
              </w:rPr>
              <w:t xml:space="preserve"> </w:t>
            </w:r>
            <w:r>
              <w:t>employee</w:t>
            </w:r>
            <w:r w:rsidR="002870FD">
              <w:t xml:space="preserve"> </w:t>
            </w:r>
            <w:r>
              <w:t>is</w:t>
            </w:r>
            <w:r>
              <w:rPr>
                <w:spacing w:val="-1"/>
              </w:rPr>
              <w:t xml:space="preserve"> </w:t>
            </w:r>
            <w:r>
              <w:t>teleworking.</w:t>
            </w:r>
          </w:p>
        </w:tc>
        <w:tc>
          <w:tcPr>
            <w:tcW w:w="4314" w:type="dxa"/>
          </w:tcPr>
          <w:p w:rsidR="00FB4893" w:rsidRDefault="003114D8" w:rsidP="00585170">
            <w:pPr>
              <w:pStyle w:val="TableParagraph"/>
              <w:numPr>
                <w:ilvl w:val="0"/>
                <w:numId w:val="1"/>
              </w:numPr>
              <w:tabs>
                <w:tab w:val="left" w:pos="204"/>
              </w:tabs>
              <w:spacing w:line="240" w:lineRule="auto"/>
              <w:ind w:left="0"/>
            </w:pPr>
            <w:r>
              <w:t>The office closure is specific to a city/town</w:t>
            </w:r>
            <w:r>
              <w:rPr>
                <w:spacing w:val="-47"/>
              </w:rPr>
              <w:t xml:space="preserve"> </w:t>
            </w:r>
            <w:r w:rsidR="002870FD">
              <w:rPr>
                <w:spacing w:val="-47"/>
              </w:rPr>
              <w:t xml:space="preserve">        </w:t>
            </w:r>
            <w:r>
              <w:t>or parish that is the same as the city/town</w:t>
            </w:r>
            <w:r>
              <w:rPr>
                <w:spacing w:val="-47"/>
              </w:rPr>
              <w:t xml:space="preserve"> </w:t>
            </w:r>
            <w:r>
              <w:t>or parish in which the employee is</w:t>
            </w:r>
            <w:r>
              <w:rPr>
                <w:spacing w:val="1"/>
              </w:rPr>
              <w:t xml:space="preserve"> </w:t>
            </w:r>
            <w:r>
              <w:t>teleworking.</w:t>
            </w:r>
          </w:p>
        </w:tc>
      </w:tr>
    </w:tbl>
    <w:p w:rsidR="002870FD" w:rsidRDefault="002870FD" w:rsidP="00585170">
      <w:pPr>
        <w:jc w:val="both"/>
      </w:pPr>
    </w:p>
    <w:p w:rsidR="002870FD" w:rsidRPr="002870FD" w:rsidRDefault="002870FD" w:rsidP="00585170"/>
    <w:p w:rsidR="009E6C38" w:rsidRPr="003114D8" w:rsidRDefault="003114D8" w:rsidP="00585170">
      <w:pPr>
        <w:pStyle w:val="Heading1"/>
        <w:tabs>
          <w:tab w:val="left" w:pos="841"/>
        </w:tabs>
        <w:ind w:left="0" w:firstLine="0"/>
        <w:jc w:val="both"/>
        <w:rPr>
          <w:sz w:val="24"/>
        </w:rPr>
      </w:pPr>
      <w:r w:rsidRPr="003114D8">
        <w:rPr>
          <w:sz w:val="24"/>
        </w:rPr>
        <w:t>TERMINATION OF TELEWORK</w:t>
      </w:r>
    </w:p>
    <w:p w:rsidR="009E6C38" w:rsidRDefault="009E6C38" w:rsidP="00585170">
      <w:pPr>
        <w:pStyle w:val="Heading1"/>
        <w:tabs>
          <w:tab w:val="left" w:pos="841"/>
        </w:tabs>
        <w:ind w:left="0" w:firstLine="0"/>
        <w:jc w:val="both"/>
      </w:pPr>
    </w:p>
    <w:p w:rsidR="00FB4893" w:rsidRDefault="00C904D8" w:rsidP="00585170">
      <w:pPr>
        <w:pStyle w:val="BodyText"/>
        <w:jc w:val="both"/>
      </w:pPr>
      <w:r w:rsidRPr="00805B5F">
        <w:fldChar w:fldCharType="begin">
          <w:ffData>
            <w:name w:val=""/>
            <w:enabled/>
            <w:calcOnExit w:val="0"/>
            <w:textInput>
              <w:default w:val="AGENCY NAME"/>
            </w:textInput>
          </w:ffData>
        </w:fldChar>
      </w:r>
      <w:r w:rsidRPr="00805B5F">
        <w:instrText xml:space="preserve"> FORMTEXT </w:instrText>
      </w:r>
      <w:r w:rsidRPr="00805B5F">
        <w:fldChar w:fldCharType="separate"/>
      </w:r>
      <w:r>
        <w:rPr>
          <w:noProof/>
        </w:rPr>
        <w:t>AGENCY NAME</w:t>
      </w:r>
      <w:r w:rsidRPr="00805B5F">
        <w:fldChar w:fldCharType="end"/>
      </w:r>
      <w:r>
        <w:t xml:space="preserve"> </w:t>
      </w:r>
      <w:r w:rsidR="003114D8">
        <w:t>has the right to rescind an employee’s telework authorization if the participation fails to</w:t>
      </w:r>
      <w:r w:rsidR="003114D8">
        <w:rPr>
          <w:spacing w:val="1"/>
        </w:rPr>
        <w:t xml:space="preserve"> </w:t>
      </w:r>
      <w:r w:rsidR="003114D8">
        <w:t>benefit the agency.</w:t>
      </w:r>
      <w:r w:rsidR="003114D8">
        <w:rPr>
          <w:spacing w:val="1"/>
        </w:rPr>
        <w:t xml:space="preserve"> </w:t>
      </w:r>
      <w:r w:rsidR="003114D8">
        <w:t>Rescission of the authorization for a position or employee to telework is a</w:t>
      </w:r>
      <w:r w:rsidR="003114D8">
        <w:rPr>
          <w:spacing w:val="-47"/>
        </w:rPr>
        <w:t xml:space="preserve"> </w:t>
      </w:r>
      <w:r w:rsidR="0081604F">
        <w:rPr>
          <w:spacing w:val="-47"/>
        </w:rPr>
        <w:t xml:space="preserve">                   </w:t>
      </w:r>
      <w:r w:rsidR="003114D8">
        <w:t xml:space="preserve">business decision and not a disciplinary measure. </w:t>
      </w:r>
      <w:r w:rsidRPr="00805B5F">
        <w:fldChar w:fldCharType="begin">
          <w:ffData>
            <w:name w:val=""/>
            <w:enabled/>
            <w:calcOnExit w:val="0"/>
            <w:textInput>
              <w:default w:val="AGENCY NAME"/>
            </w:textInput>
          </w:ffData>
        </w:fldChar>
      </w:r>
      <w:r w:rsidRPr="00805B5F">
        <w:instrText xml:space="preserve"> FORMTEXT </w:instrText>
      </w:r>
      <w:r w:rsidRPr="00805B5F">
        <w:fldChar w:fldCharType="separate"/>
      </w:r>
      <w:r>
        <w:rPr>
          <w:noProof/>
        </w:rPr>
        <w:t>AGENCY NAME</w:t>
      </w:r>
      <w:r w:rsidRPr="00805B5F">
        <w:fldChar w:fldCharType="end"/>
      </w:r>
      <w:r w:rsidR="003114D8">
        <w:t xml:space="preserve"> may terminate Teleworking Agreements</w:t>
      </w:r>
      <w:r w:rsidR="003114D8">
        <w:rPr>
          <w:spacing w:val="-47"/>
        </w:rPr>
        <w:t xml:space="preserve"> </w:t>
      </w:r>
      <w:r w:rsidR="0081604F">
        <w:rPr>
          <w:spacing w:val="-47"/>
        </w:rPr>
        <w:t xml:space="preserve">            </w:t>
      </w:r>
      <w:r w:rsidR="003114D8">
        <w:t>at</w:t>
      </w:r>
      <w:r w:rsidR="003114D8">
        <w:rPr>
          <w:spacing w:val="-1"/>
        </w:rPr>
        <w:t xml:space="preserve"> </w:t>
      </w:r>
      <w:r w:rsidR="003114D8">
        <w:t>any</w:t>
      </w:r>
      <w:r w:rsidR="003114D8">
        <w:rPr>
          <w:spacing w:val="-2"/>
        </w:rPr>
        <w:t xml:space="preserve"> </w:t>
      </w:r>
      <w:r w:rsidR="003114D8">
        <w:t>time,</w:t>
      </w:r>
      <w:r w:rsidR="003114D8">
        <w:rPr>
          <w:spacing w:val="-3"/>
        </w:rPr>
        <w:t xml:space="preserve"> </w:t>
      </w:r>
      <w:r w:rsidR="003114D8">
        <w:t>with</w:t>
      </w:r>
      <w:r w:rsidR="003114D8">
        <w:rPr>
          <w:spacing w:val="-2"/>
        </w:rPr>
        <w:t xml:space="preserve"> </w:t>
      </w:r>
      <w:r w:rsidR="003114D8">
        <w:t>or</w:t>
      </w:r>
      <w:r w:rsidR="003114D8">
        <w:rPr>
          <w:spacing w:val="-1"/>
        </w:rPr>
        <w:t xml:space="preserve"> </w:t>
      </w:r>
      <w:r w:rsidR="003114D8">
        <w:t>without cause</w:t>
      </w:r>
      <w:r w:rsidR="003114D8">
        <w:rPr>
          <w:spacing w:val="-3"/>
        </w:rPr>
        <w:t xml:space="preserve"> </w:t>
      </w:r>
      <w:r w:rsidR="003114D8">
        <w:t>at its</w:t>
      </w:r>
      <w:r w:rsidR="003114D8">
        <w:rPr>
          <w:spacing w:val="2"/>
        </w:rPr>
        <w:t xml:space="preserve"> </w:t>
      </w:r>
      <w:r w:rsidR="003114D8">
        <w:t>convenience,</w:t>
      </w:r>
      <w:r w:rsidR="003114D8">
        <w:rPr>
          <w:spacing w:val="-5"/>
        </w:rPr>
        <w:t xml:space="preserve"> </w:t>
      </w:r>
      <w:r w:rsidR="003114D8">
        <w:t>and</w:t>
      </w:r>
      <w:r w:rsidR="003114D8">
        <w:rPr>
          <w:spacing w:val="-1"/>
        </w:rPr>
        <w:t xml:space="preserve"> </w:t>
      </w:r>
      <w:r w:rsidR="003114D8">
        <w:t>this</w:t>
      </w:r>
      <w:r w:rsidR="003114D8">
        <w:rPr>
          <w:spacing w:val="-1"/>
        </w:rPr>
        <w:t xml:space="preserve"> </w:t>
      </w:r>
      <w:r w:rsidR="003114D8">
        <w:t>decision</w:t>
      </w:r>
      <w:r w:rsidR="003114D8">
        <w:rPr>
          <w:spacing w:val="-1"/>
        </w:rPr>
        <w:t xml:space="preserve"> </w:t>
      </w:r>
      <w:r w:rsidR="003114D8">
        <w:t>will</w:t>
      </w:r>
      <w:r w:rsidR="003114D8">
        <w:rPr>
          <w:spacing w:val="-1"/>
        </w:rPr>
        <w:t xml:space="preserve"> </w:t>
      </w:r>
      <w:r w:rsidR="003114D8">
        <w:t>be</w:t>
      </w:r>
      <w:r w:rsidR="003114D8">
        <w:rPr>
          <w:spacing w:val="1"/>
        </w:rPr>
        <w:t xml:space="preserve"> </w:t>
      </w:r>
      <w:r w:rsidR="003114D8">
        <w:t>final.</w:t>
      </w:r>
    </w:p>
    <w:p w:rsidR="00FB4893" w:rsidRDefault="00FB4893" w:rsidP="00585170">
      <w:pPr>
        <w:pStyle w:val="BodyText"/>
        <w:jc w:val="both"/>
        <w:rPr>
          <w:sz w:val="21"/>
        </w:rPr>
      </w:pPr>
    </w:p>
    <w:p w:rsidR="00FB4893" w:rsidRDefault="003114D8" w:rsidP="00585170">
      <w:pPr>
        <w:pStyle w:val="BodyText"/>
        <w:jc w:val="both"/>
      </w:pPr>
      <w:r>
        <w:t xml:space="preserve">In the event the employee leaves employment with </w:t>
      </w:r>
      <w:r w:rsidR="00C904D8" w:rsidRPr="00805B5F">
        <w:fldChar w:fldCharType="begin">
          <w:ffData>
            <w:name w:val=""/>
            <w:enabled/>
            <w:calcOnExit w:val="0"/>
            <w:textInput>
              <w:default w:val="AGENCY NAME"/>
            </w:textInput>
          </w:ffData>
        </w:fldChar>
      </w:r>
      <w:r w:rsidR="00C904D8" w:rsidRPr="00805B5F">
        <w:instrText xml:space="preserve"> FORMTEXT </w:instrText>
      </w:r>
      <w:r w:rsidR="00C904D8" w:rsidRPr="00805B5F">
        <w:fldChar w:fldCharType="separate"/>
      </w:r>
      <w:r w:rsidR="00C904D8">
        <w:rPr>
          <w:noProof/>
        </w:rPr>
        <w:t>AGENCY NAME</w:t>
      </w:r>
      <w:r w:rsidR="00C904D8" w:rsidRPr="00805B5F">
        <w:fldChar w:fldCharType="end"/>
      </w:r>
      <w:r>
        <w:t>, or is removed from telework for any</w:t>
      </w:r>
      <w:r>
        <w:rPr>
          <w:spacing w:val="1"/>
        </w:rPr>
        <w:t xml:space="preserve"> </w:t>
      </w:r>
      <w:r>
        <w:t>reason, the employee agrees to return all agency equipment, supplies, and work documents to</w:t>
      </w:r>
      <w:r>
        <w:rPr>
          <w:spacing w:val="1"/>
        </w:rPr>
        <w:t xml:space="preserve"> </w:t>
      </w:r>
      <w:r>
        <w:t xml:space="preserve">the </w:t>
      </w:r>
      <w:r w:rsidR="00C904D8" w:rsidRPr="00805B5F">
        <w:fldChar w:fldCharType="begin">
          <w:ffData>
            <w:name w:val=""/>
            <w:enabled/>
            <w:calcOnExit w:val="0"/>
            <w:textInput>
              <w:default w:val="AGENCY NAME"/>
            </w:textInput>
          </w:ffData>
        </w:fldChar>
      </w:r>
      <w:r w:rsidR="00C904D8" w:rsidRPr="00805B5F">
        <w:instrText xml:space="preserve"> FORMTEXT </w:instrText>
      </w:r>
      <w:r w:rsidR="00C904D8" w:rsidRPr="00805B5F">
        <w:fldChar w:fldCharType="separate"/>
      </w:r>
      <w:r w:rsidR="00C904D8">
        <w:rPr>
          <w:noProof/>
        </w:rPr>
        <w:t>AGENCY NAME</w:t>
      </w:r>
      <w:r w:rsidR="00C904D8" w:rsidRPr="00805B5F">
        <w:fldChar w:fldCharType="end"/>
      </w:r>
      <w:r w:rsidR="00C904D8">
        <w:t xml:space="preserve"> </w:t>
      </w:r>
      <w:r>
        <w:t>Building within 48 hours or a mutually agreed upon reasonable time period. If the</w:t>
      </w:r>
      <w:r>
        <w:rPr>
          <w:spacing w:val="-47"/>
        </w:rPr>
        <w:t xml:space="preserve"> </w:t>
      </w:r>
      <w:r>
        <w:t>employee</w:t>
      </w:r>
      <w:r>
        <w:rPr>
          <w:spacing w:val="-1"/>
        </w:rPr>
        <w:t xml:space="preserve"> </w:t>
      </w:r>
      <w:r>
        <w:t>fails</w:t>
      </w:r>
      <w:r>
        <w:rPr>
          <w:spacing w:val="-4"/>
        </w:rPr>
        <w:t xml:space="preserve"> </w:t>
      </w:r>
      <w:r>
        <w:t>to return</w:t>
      </w:r>
      <w:r>
        <w:rPr>
          <w:spacing w:val="-2"/>
        </w:rPr>
        <w:t xml:space="preserve"> </w:t>
      </w:r>
      <w:r>
        <w:t>all</w:t>
      </w:r>
      <w:r>
        <w:rPr>
          <w:spacing w:val="-4"/>
        </w:rPr>
        <w:t xml:space="preserve"> </w:t>
      </w:r>
      <w:r>
        <w:t>property,</w:t>
      </w:r>
      <w:r>
        <w:rPr>
          <w:spacing w:val="-3"/>
        </w:rPr>
        <w:t xml:space="preserve"> </w:t>
      </w:r>
      <w:r>
        <w:t>they</w:t>
      </w:r>
      <w:r>
        <w:rPr>
          <w:spacing w:val="1"/>
        </w:rPr>
        <w:t xml:space="preserve"> </w:t>
      </w:r>
      <w:r>
        <w:t>shall</w:t>
      </w:r>
      <w:r>
        <w:rPr>
          <w:spacing w:val="-1"/>
        </w:rPr>
        <w:t xml:space="preserve"> </w:t>
      </w:r>
      <w:r>
        <w:t xml:space="preserve">reimburse </w:t>
      </w:r>
      <w:r w:rsidR="00C904D8" w:rsidRPr="00805B5F">
        <w:fldChar w:fldCharType="begin">
          <w:ffData>
            <w:name w:val=""/>
            <w:enabled/>
            <w:calcOnExit w:val="0"/>
            <w:textInput>
              <w:default w:val="AGENCY NAME"/>
            </w:textInput>
          </w:ffData>
        </w:fldChar>
      </w:r>
      <w:r w:rsidR="00C904D8" w:rsidRPr="00805B5F">
        <w:instrText xml:space="preserve"> FORMTEXT </w:instrText>
      </w:r>
      <w:r w:rsidR="00C904D8" w:rsidRPr="00805B5F">
        <w:fldChar w:fldCharType="separate"/>
      </w:r>
      <w:r w:rsidR="00C904D8">
        <w:rPr>
          <w:noProof/>
        </w:rPr>
        <w:t>AGENCY NAME</w:t>
      </w:r>
      <w:r w:rsidR="00C904D8" w:rsidRPr="00805B5F">
        <w:fldChar w:fldCharType="end"/>
      </w:r>
      <w:r w:rsidR="00C904D8">
        <w:t xml:space="preserve"> </w:t>
      </w:r>
      <w:r>
        <w:t>for</w:t>
      </w:r>
      <w:r>
        <w:rPr>
          <w:spacing w:val="-1"/>
        </w:rPr>
        <w:t xml:space="preserve"> </w:t>
      </w:r>
      <w:r>
        <w:t>all</w:t>
      </w:r>
      <w:r>
        <w:rPr>
          <w:spacing w:val="-2"/>
        </w:rPr>
        <w:t xml:space="preserve"> </w:t>
      </w:r>
      <w:r>
        <w:t>unreturned</w:t>
      </w:r>
      <w:r>
        <w:rPr>
          <w:spacing w:val="-2"/>
        </w:rPr>
        <w:t xml:space="preserve"> </w:t>
      </w:r>
      <w:r>
        <w:t>property.</w:t>
      </w:r>
    </w:p>
    <w:p w:rsidR="00FB4893" w:rsidRDefault="00FB4893" w:rsidP="00585170">
      <w:pPr>
        <w:pStyle w:val="BodyText"/>
        <w:jc w:val="both"/>
      </w:pPr>
    </w:p>
    <w:p w:rsidR="00EA5A2B" w:rsidRDefault="00EA5A2B" w:rsidP="00585170">
      <w:pPr>
        <w:pStyle w:val="BodyText"/>
        <w:jc w:val="both"/>
      </w:pPr>
    </w:p>
    <w:p w:rsidR="00FB4893" w:rsidRPr="003114D8" w:rsidRDefault="003114D8" w:rsidP="00585170">
      <w:pPr>
        <w:pStyle w:val="Heading1"/>
        <w:tabs>
          <w:tab w:val="left" w:pos="841"/>
        </w:tabs>
        <w:ind w:left="0" w:firstLine="0"/>
        <w:jc w:val="both"/>
        <w:rPr>
          <w:sz w:val="24"/>
        </w:rPr>
      </w:pPr>
      <w:r w:rsidRPr="003114D8">
        <w:rPr>
          <w:sz w:val="24"/>
        </w:rPr>
        <w:t>EXCEPTIONS</w:t>
      </w:r>
    </w:p>
    <w:p w:rsidR="009E6C38" w:rsidRDefault="009E6C38" w:rsidP="00585170">
      <w:pPr>
        <w:pStyle w:val="Heading1"/>
        <w:tabs>
          <w:tab w:val="left" w:pos="841"/>
        </w:tabs>
        <w:ind w:left="0" w:firstLine="0"/>
        <w:jc w:val="both"/>
      </w:pPr>
    </w:p>
    <w:p w:rsidR="00FB4893" w:rsidRDefault="003114D8" w:rsidP="00585170">
      <w:pPr>
        <w:pStyle w:val="BodyText"/>
        <w:jc w:val="both"/>
      </w:pPr>
      <w:r>
        <w:t xml:space="preserve">The </w:t>
      </w:r>
      <w:r w:rsidR="00B01552">
        <w:t>Appointing Authority of his/her designee</w:t>
      </w:r>
      <w:r>
        <w:t xml:space="preserve"> </w:t>
      </w:r>
      <w:r w:rsidR="00B01552">
        <w:t xml:space="preserve">of </w:t>
      </w:r>
      <w:r w:rsidR="00C904D8" w:rsidRPr="00805B5F">
        <w:fldChar w:fldCharType="begin">
          <w:ffData>
            <w:name w:val=""/>
            <w:enabled/>
            <w:calcOnExit w:val="0"/>
            <w:textInput>
              <w:default w:val="AGENCY NAME"/>
            </w:textInput>
          </w:ffData>
        </w:fldChar>
      </w:r>
      <w:r w:rsidR="00C904D8" w:rsidRPr="00805B5F">
        <w:instrText xml:space="preserve"> FORMTEXT </w:instrText>
      </w:r>
      <w:r w:rsidR="00C904D8" w:rsidRPr="00805B5F">
        <w:fldChar w:fldCharType="separate"/>
      </w:r>
      <w:r w:rsidR="00C904D8">
        <w:rPr>
          <w:noProof/>
        </w:rPr>
        <w:t>AGENCY NAME</w:t>
      </w:r>
      <w:r w:rsidR="00C904D8" w:rsidRPr="00805B5F">
        <w:fldChar w:fldCharType="end"/>
      </w:r>
      <w:r w:rsidR="00C904D8">
        <w:t xml:space="preserve"> </w:t>
      </w:r>
      <w:r>
        <w:t>may grant an exception to any provision of</w:t>
      </w:r>
      <w:r>
        <w:rPr>
          <w:spacing w:val="-47"/>
        </w:rPr>
        <w:t xml:space="preserve"> </w:t>
      </w:r>
      <w:r w:rsidR="0081604F">
        <w:rPr>
          <w:spacing w:val="-47"/>
        </w:rPr>
        <w:t xml:space="preserve">              </w:t>
      </w:r>
      <w:r>
        <w:t>this policy, provided such exception shall not be in conflict with Civil Service Rules or agency</w:t>
      </w:r>
      <w:r>
        <w:rPr>
          <w:spacing w:val="1"/>
        </w:rPr>
        <w:t xml:space="preserve"> </w:t>
      </w:r>
      <w:r>
        <w:t>policies.</w:t>
      </w:r>
    </w:p>
    <w:p w:rsidR="00FB4893" w:rsidRDefault="00FB4893" w:rsidP="00585170">
      <w:pPr>
        <w:pStyle w:val="BodyText"/>
        <w:jc w:val="both"/>
      </w:pPr>
    </w:p>
    <w:p w:rsidR="00FB4893" w:rsidRDefault="00FB4893" w:rsidP="00585170">
      <w:pPr>
        <w:pStyle w:val="BodyText"/>
        <w:jc w:val="both"/>
        <w:rPr>
          <w:sz w:val="21"/>
        </w:rPr>
      </w:pPr>
    </w:p>
    <w:p w:rsidR="00FB4893" w:rsidRDefault="00FB4893" w:rsidP="00EA5A2B">
      <w:pPr>
        <w:spacing w:line="249" w:lineRule="exact"/>
        <w:sectPr w:rsidR="00FB4893" w:rsidSect="00585170">
          <w:headerReference w:type="default" r:id="rId9"/>
          <w:footerReference w:type="default" r:id="rId10"/>
          <w:pgSz w:w="12240" w:h="15840"/>
          <w:pgMar w:top="1440" w:right="1440" w:bottom="1440" w:left="1440" w:header="288" w:footer="743" w:gutter="0"/>
          <w:cols w:space="720"/>
          <w:titlePg/>
          <w:docGrid w:linePitch="299"/>
        </w:sectPr>
      </w:pPr>
    </w:p>
    <w:p w:rsidR="00FB4893" w:rsidRDefault="003114D8" w:rsidP="00EA5A2B">
      <w:pPr>
        <w:jc w:val="center"/>
        <w:rPr>
          <w:b/>
          <w:sz w:val="28"/>
        </w:rPr>
      </w:pPr>
      <w:r>
        <w:rPr>
          <w:b/>
          <w:sz w:val="28"/>
          <w:u w:val="single"/>
        </w:rPr>
        <w:lastRenderedPageBreak/>
        <w:t>POSITIONS</w:t>
      </w:r>
      <w:r>
        <w:rPr>
          <w:b/>
          <w:spacing w:val="-4"/>
          <w:sz w:val="28"/>
          <w:u w:val="single"/>
        </w:rPr>
        <w:t xml:space="preserve"> </w:t>
      </w:r>
      <w:r>
        <w:rPr>
          <w:b/>
          <w:sz w:val="28"/>
          <w:u w:val="single"/>
        </w:rPr>
        <w:t>SUITABLE</w:t>
      </w:r>
      <w:r>
        <w:rPr>
          <w:b/>
          <w:spacing w:val="-2"/>
          <w:sz w:val="28"/>
          <w:u w:val="single"/>
        </w:rPr>
        <w:t xml:space="preserve"> </w:t>
      </w:r>
      <w:r>
        <w:rPr>
          <w:b/>
          <w:sz w:val="28"/>
          <w:u w:val="single"/>
        </w:rPr>
        <w:t>FOR TELEWORK</w:t>
      </w:r>
    </w:p>
    <w:p w:rsidR="00FB4893" w:rsidRDefault="00FB4893" w:rsidP="00EA5A2B">
      <w:pPr>
        <w:pStyle w:val="BodyText"/>
        <w:rPr>
          <w:b/>
          <w:sz w:val="23"/>
        </w:rPr>
      </w:pPr>
    </w:p>
    <w:p w:rsidR="00FB4893" w:rsidRDefault="003114D8" w:rsidP="00EA5A2B">
      <w:pPr>
        <w:rPr>
          <w:sz w:val="24"/>
        </w:rPr>
      </w:pPr>
      <w:r>
        <w:rPr>
          <w:sz w:val="24"/>
        </w:rPr>
        <w:t>Unless specifically stated as not eligible for telework below, all full-time positions within the</w:t>
      </w:r>
      <w:r>
        <w:rPr>
          <w:spacing w:val="-52"/>
          <w:sz w:val="24"/>
        </w:rPr>
        <w:t xml:space="preserve"> </w:t>
      </w:r>
      <w:r w:rsidR="00C3446E" w:rsidRPr="00805B5F">
        <w:fldChar w:fldCharType="begin">
          <w:ffData>
            <w:name w:val=""/>
            <w:enabled/>
            <w:calcOnExit w:val="0"/>
            <w:textInput>
              <w:default w:val="AGENCY NAME"/>
            </w:textInput>
          </w:ffData>
        </w:fldChar>
      </w:r>
      <w:r w:rsidR="00C3446E" w:rsidRPr="00805B5F">
        <w:instrText xml:space="preserve"> FORMTEXT </w:instrText>
      </w:r>
      <w:r w:rsidR="00C3446E" w:rsidRPr="00805B5F">
        <w:fldChar w:fldCharType="separate"/>
      </w:r>
      <w:r w:rsidR="00C3446E">
        <w:rPr>
          <w:noProof/>
        </w:rPr>
        <w:t>AGENCY NAME</w:t>
      </w:r>
      <w:r w:rsidR="00C3446E" w:rsidRPr="00805B5F">
        <w:fldChar w:fldCharType="end"/>
      </w:r>
      <w:r w:rsidR="00C3446E">
        <w:t xml:space="preserve"> </w:t>
      </w:r>
      <w:r>
        <w:rPr>
          <w:sz w:val="24"/>
        </w:rPr>
        <w:t>have</w:t>
      </w:r>
      <w:r>
        <w:rPr>
          <w:spacing w:val="-3"/>
          <w:sz w:val="24"/>
        </w:rPr>
        <w:t xml:space="preserve"> </w:t>
      </w:r>
      <w:r>
        <w:rPr>
          <w:sz w:val="24"/>
        </w:rPr>
        <w:t>been</w:t>
      </w:r>
      <w:r>
        <w:rPr>
          <w:spacing w:val="-1"/>
          <w:sz w:val="24"/>
        </w:rPr>
        <w:t xml:space="preserve"> </w:t>
      </w:r>
      <w:r>
        <w:rPr>
          <w:sz w:val="24"/>
        </w:rPr>
        <w:t>designated</w:t>
      </w:r>
      <w:r>
        <w:rPr>
          <w:spacing w:val="-1"/>
          <w:sz w:val="24"/>
        </w:rPr>
        <w:t xml:space="preserve"> </w:t>
      </w:r>
      <w:r>
        <w:rPr>
          <w:sz w:val="24"/>
        </w:rPr>
        <w:t>for</w:t>
      </w:r>
      <w:r>
        <w:rPr>
          <w:spacing w:val="-1"/>
          <w:sz w:val="24"/>
        </w:rPr>
        <w:t xml:space="preserve"> </w:t>
      </w:r>
      <w:r>
        <w:rPr>
          <w:sz w:val="24"/>
        </w:rPr>
        <w:t>telework</w:t>
      </w:r>
      <w:r>
        <w:rPr>
          <w:spacing w:val="-2"/>
          <w:sz w:val="24"/>
        </w:rPr>
        <w:t xml:space="preserve"> </w:t>
      </w:r>
      <w:r>
        <w:rPr>
          <w:sz w:val="24"/>
        </w:rPr>
        <w:t>eligibility.</w:t>
      </w:r>
    </w:p>
    <w:p w:rsidR="00FB4893" w:rsidRDefault="00FB4893" w:rsidP="00EA5A2B">
      <w:pPr>
        <w:pStyle w:val="BodyText"/>
        <w:rPr>
          <w:sz w:val="23"/>
        </w:rPr>
      </w:pPr>
    </w:p>
    <w:p w:rsidR="00FB4893" w:rsidRDefault="003114D8" w:rsidP="00EA5A2B">
      <w:pPr>
        <w:rPr>
          <w:sz w:val="24"/>
        </w:rPr>
      </w:pPr>
      <w:r>
        <w:rPr>
          <w:sz w:val="24"/>
        </w:rPr>
        <w:t>Due</w:t>
      </w:r>
      <w:r>
        <w:rPr>
          <w:spacing w:val="-4"/>
          <w:sz w:val="24"/>
        </w:rPr>
        <w:t xml:space="preserve"> </w:t>
      </w:r>
      <w:r>
        <w:rPr>
          <w:sz w:val="24"/>
        </w:rPr>
        <w:t>to</w:t>
      </w:r>
      <w:r>
        <w:rPr>
          <w:spacing w:val="-4"/>
          <w:sz w:val="24"/>
        </w:rPr>
        <w:t xml:space="preserve"> </w:t>
      </w:r>
      <w:r>
        <w:rPr>
          <w:sz w:val="24"/>
        </w:rPr>
        <w:t>the</w:t>
      </w:r>
      <w:r>
        <w:rPr>
          <w:spacing w:val="-3"/>
          <w:sz w:val="24"/>
        </w:rPr>
        <w:t xml:space="preserve"> </w:t>
      </w:r>
      <w:r>
        <w:rPr>
          <w:sz w:val="24"/>
        </w:rPr>
        <w:t>nature</w:t>
      </w:r>
      <w:r>
        <w:rPr>
          <w:spacing w:val="-3"/>
          <w:sz w:val="24"/>
        </w:rPr>
        <w:t xml:space="preserve"> </w:t>
      </w:r>
      <w:r>
        <w:rPr>
          <w:sz w:val="24"/>
        </w:rPr>
        <w:t>of job</w:t>
      </w:r>
      <w:r>
        <w:rPr>
          <w:spacing w:val="-3"/>
          <w:sz w:val="24"/>
        </w:rPr>
        <w:t xml:space="preserve"> </w:t>
      </w:r>
      <w:r>
        <w:rPr>
          <w:sz w:val="24"/>
        </w:rPr>
        <w:t>duties,</w:t>
      </w:r>
      <w:r>
        <w:rPr>
          <w:spacing w:val="-3"/>
          <w:sz w:val="24"/>
        </w:rPr>
        <w:t xml:space="preserve"> </w:t>
      </w:r>
      <w:r>
        <w:rPr>
          <w:sz w:val="24"/>
        </w:rPr>
        <w:t>the</w:t>
      </w:r>
      <w:r>
        <w:rPr>
          <w:spacing w:val="-4"/>
          <w:sz w:val="24"/>
        </w:rPr>
        <w:t xml:space="preserve"> </w:t>
      </w:r>
      <w:r>
        <w:rPr>
          <w:sz w:val="24"/>
        </w:rPr>
        <w:t>following</w:t>
      </w:r>
      <w:r>
        <w:rPr>
          <w:spacing w:val="-4"/>
          <w:sz w:val="24"/>
        </w:rPr>
        <w:t xml:space="preserve"> </w:t>
      </w:r>
      <w:r>
        <w:rPr>
          <w:sz w:val="24"/>
        </w:rPr>
        <w:t>positions</w:t>
      </w:r>
      <w:r>
        <w:rPr>
          <w:spacing w:val="-4"/>
          <w:sz w:val="24"/>
        </w:rPr>
        <w:t xml:space="preserve"> </w:t>
      </w:r>
      <w:r>
        <w:rPr>
          <w:sz w:val="24"/>
        </w:rPr>
        <w:t>are</w:t>
      </w:r>
      <w:r>
        <w:rPr>
          <w:spacing w:val="1"/>
          <w:sz w:val="24"/>
        </w:rPr>
        <w:t xml:space="preserve"> </w:t>
      </w:r>
      <w:r>
        <w:rPr>
          <w:b/>
          <w:sz w:val="24"/>
          <w:u w:val="single"/>
        </w:rPr>
        <w:t>not</w:t>
      </w:r>
      <w:r>
        <w:rPr>
          <w:b/>
          <w:spacing w:val="-3"/>
          <w:sz w:val="24"/>
          <w:u w:val="single"/>
        </w:rPr>
        <w:t xml:space="preserve"> </w:t>
      </w:r>
      <w:r>
        <w:rPr>
          <w:b/>
          <w:sz w:val="24"/>
          <w:u w:val="single"/>
        </w:rPr>
        <w:t>eligible</w:t>
      </w:r>
      <w:r>
        <w:rPr>
          <w:b/>
          <w:spacing w:val="-3"/>
          <w:sz w:val="24"/>
        </w:rPr>
        <w:t xml:space="preserve"> </w:t>
      </w:r>
      <w:r>
        <w:rPr>
          <w:sz w:val="24"/>
        </w:rPr>
        <w:t>for</w:t>
      </w:r>
      <w:r>
        <w:rPr>
          <w:spacing w:val="-3"/>
          <w:sz w:val="24"/>
        </w:rPr>
        <w:t xml:space="preserve"> </w:t>
      </w:r>
      <w:r>
        <w:rPr>
          <w:sz w:val="24"/>
        </w:rPr>
        <w:t>telework:</w:t>
      </w:r>
    </w:p>
    <w:p w:rsidR="00FB4893" w:rsidRDefault="00FB4893" w:rsidP="00EA5A2B">
      <w:pPr>
        <w:pStyle w:val="BodyTex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0"/>
        <w:gridCol w:w="3965"/>
        <w:gridCol w:w="3553"/>
        <w:gridCol w:w="1073"/>
      </w:tblGrid>
      <w:tr w:rsidR="00FB4893">
        <w:trPr>
          <w:trHeight w:val="585"/>
        </w:trPr>
        <w:tc>
          <w:tcPr>
            <w:tcW w:w="1190" w:type="dxa"/>
            <w:shd w:val="clear" w:color="auto" w:fill="DDDDDD"/>
          </w:tcPr>
          <w:p w:rsidR="00FB4893" w:rsidRDefault="00FB4893" w:rsidP="00EA5A2B">
            <w:pPr>
              <w:pStyle w:val="TableParagraph"/>
              <w:spacing w:line="240" w:lineRule="auto"/>
              <w:ind w:left="0"/>
              <w:rPr>
                <w:sz w:val="23"/>
              </w:rPr>
            </w:pPr>
          </w:p>
          <w:p w:rsidR="00FB4893" w:rsidRDefault="003114D8" w:rsidP="00EA5A2B">
            <w:pPr>
              <w:pStyle w:val="TableParagraph"/>
              <w:spacing w:line="273" w:lineRule="exact"/>
              <w:ind w:left="0"/>
              <w:rPr>
                <w:b/>
                <w:sz w:val="24"/>
              </w:rPr>
            </w:pPr>
            <w:r>
              <w:rPr>
                <w:b/>
                <w:sz w:val="24"/>
              </w:rPr>
              <w:t>Position</w:t>
            </w:r>
          </w:p>
        </w:tc>
        <w:tc>
          <w:tcPr>
            <w:tcW w:w="3965" w:type="dxa"/>
            <w:shd w:val="clear" w:color="auto" w:fill="DDDDDD"/>
          </w:tcPr>
          <w:p w:rsidR="00FB4893" w:rsidRDefault="00FB4893" w:rsidP="00EA5A2B">
            <w:pPr>
              <w:pStyle w:val="TableParagraph"/>
              <w:spacing w:line="240" w:lineRule="auto"/>
              <w:ind w:left="0"/>
              <w:rPr>
                <w:sz w:val="23"/>
              </w:rPr>
            </w:pPr>
          </w:p>
          <w:p w:rsidR="00FB4893" w:rsidRDefault="003114D8" w:rsidP="00EA5A2B">
            <w:pPr>
              <w:pStyle w:val="TableParagraph"/>
              <w:spacing w:line="273" w:lineRule="exact"/>
              <w:ind w:left="0"/>
              <w:rPr>
                <w:b/>
                <w:sz w:val="24"/>
              </w:rPr>
            </w:pPr>
            <w:r>
              <w:rPr>
                <w:b/>
                <w:sz w:val="24"/>
              </w:rPr>
              <w:t>Organization</w:t>
            </w:r>
            <w:r>
              <w:rPr>
                <w:b/>
                <w:spacing w:val="-3"/>
                <w:sz w:val="24"/>
              </w:rPr>
              <w:t xml:space="preserve"> </w:t>
            </w:r>
            <w:r>
              <w:rPr>
                <w:b/>
                <w:sz w:val="24"/>
              </w:rPr>
              <w:t>Unit</w:t>
            </w:r>
            <w:r>
              <w:rPr>
                <w:b/>
                <w:spacing w:val="-5"/>
                <w:sz w:val="24"/>
              </w:rPr>
              <w:t xml:space="preserve"> </w:t>
            </w:r>
            <w:r>
              <w:rPr>
                <w:b/>
                <w:sz w:val="24"/>
              </w:rPr>
              <w:t>Text</w:t>
            </w:r>
          </w:p>
        </w:tc>
        <w:tc>
          <w:tcPr>
            <w:tcW w:w="3553" w:type="dxa"/>
            <w:shd w:val="clear" w:color="auto" w:fill="DDDDDD"/>
          </w:tcPr>
          <w:p w:rsidR="00FB4893" w:rsidRDefault="00FB4893" w:rsidP="00EA5A2B">
            <w:pPr>
              <w:pStyle w:val="TableParagraph"/>
              <w:spacing w:line="240" w:lineRule="auto"/>
              <w:ind w:left="0"/>
              <w:rPr>
                <w:sz w:val="23"/>
              </w:rPr>
            </w:pPr>
          </w:p>
          <w:p w:rsidR="00FB4893" w:rsidRDefault="003114D8" w:rsidP="00EA5A2B">
            <w:pPr>
              <w:pStyle w:val="TableParagraph"/>
              <w:spacing w:line="273" w:lineRule="exact"/>
              <w:ind w:left="0"/>
              <w:rPr>
                <w:b/>
                <w:sz w:val="24"/>
              </w:rPr>
            </w:pPr>
            <w:r>
              <w:rPr>
                <w:b/>
                <w:sz w:val="24"/>
              </w:rPr>
              <w:t>Job</w:t>
            </w:r>
            <w:r>
              <w:rPr>
                <w:b/>
                <w:spacing w:val="-1"/>
                <w:sz w:val="24"/>
              </w:rPr>
              <w:t xml:space="preserve"> </w:t>
            </w:r>
            <w:r>
              <w:rPr>
                <w:b/>
                <w:sz w:val="24"/>
              </w:rPr>
              <w:t>title</w:t>
            </w:r>
          </w:p>
        </w:tc>
        <w:tc>
          <w:tcPr>
            <w:tcW w:w="1073" w:type="dxa"/>
            <w:shd w:val="clear" w:color="auto" w:fill="DDDDDD"/>
          </w:tcPr>
          <w:p w:rsidR="00FB4893" w:rsidRDefault="003114D8" w:rsidP="00EA5A2B">
            <w:pPr>
              <w:pStyle w:val="TableParagraph"/>
              <w:spacing w:line="292" w:lineRule="exact"/>
              <w:ind w:left="0"/>
              <w:rPr>
                <w:b/>
                <w:sz w:val="24"/>
              </w:rPr>
            </w:pPr>
            <w:r>
              <w:rPr>
                <w:b/>
                <w:sz w:val="24"/>
              </w:rPr>
              <w:t>Position</w:t>
            </w:r>
          </w:p>
          <w:p w:rsidR="00FB4893" w:rsidRDefault="003114D8" w:rsidP="00EA5A2B">
            <w:pPr>
              <w:pStyle w:val="TableParagraph"/>
              <w:spacing w:line="273" w:lineRule="exact"/>
              <w:ind w:left="0"/>
              <w:rPr>
                <w:b/>
                <w:sz w:val="24"/>
              </w:rPr>
            </w:pPr>
            <w:r>
              <w:rPr>
                <w:b/>
                <w:sz w:val="24"/>
              </w:rPr>
              <w:t>Eligible?</w:t>
            </w:r>
          </w:p>
        </w:tc>
      </w:tr>
      <w:tr w:rsidR="00FB4893">
        <w:trPr>
          <w:trHeight w:val="295"/>
        </w:trPr>
        <w:tc>
          <w:tcPr>
            <w:tcW w:w="1190" w:type="dxa"/>
          </w:tcPr>
          <w:p w:rsidR="00FB4893" w:rsidRDefault="00FB4893" w:rsidP="00EA5A2B">
            <w:pPr>
              <w:pStyle w:val="TableParagraph"/>
              <w:spacing w:line="274" w:lineRule="exact"/>
              <w:ind w:left="0"/>
              <w:rPr>
                <w:sz w:val="24"/>
              </w:rPr>
            </w:pPr>
          </w:p>
        </w:tc>
        <w:tc>
          <w:tcPr>
            <w:tcW w:w="3965" w:type="dxa"/>
          </w:tcPr>
          <w:p w:rsidR="00FB4893" w:rsidRDefault="00FB4893" w:rsidP="00EA5A2B">
            <w:pPr>
              <w:pStyle w:val="TableParagraph"/>
              <w:spacing w:line="274" w:lineRule="exact"/>
              <w:ind w:left="0"/>
              <w:rPr>
                <w:sz w:val="24"/>
              </w:rPr>
            </w:pPr>
          </w:p>
        </w:tc>
        <w:tc>
          <w:tcPr>
            <w:tcW w:w="3553" w:type="dxa"/>
          </w:tcPr>
          <w:p w:rsidR="00FB4893" w:rsidRDefault="00FB4893" w:rsidP="00EA5A2B">
            <w:pPr>
              <w:pStyle w:val="TableParagraph"/>
              <w:spacing w:line="274" w:lineRule="exact"/>
              <w:ind w:left="0"/>
              <w:rPr>
                <w:sz w:val="24"/>
              </w:rPr>
            </w:pPr>
          </w:p>
        </w:tc>
        <w:tc>
          <w:tcPr>
            <w:tcW w:w="1073" w:type="dxa"/>
          </w:tcPr>
          <w:p w:rsidR="00FB4893" w:rsidRDefault="00FB4893" w:rsidP="00EA5A2B">
            <w:pPr>
              <w:pStyle w:val="TableParagraph"/>
              <w:spacing w:line="274" w:lineRule="exact"/>
              <w:ind w:left="0"/>
              <w:rPr>
                <w:sz w:val="24"/>
              </w:rPr>
            </w:pPr>
          </w:p>
        </w:tc>
      </w:tr>
      <w:tr w:rsidR="00FB4893">
        <w:trPr>
          <w:trHeight w:val="292"/>
        </w:trPr>
        <w:tc>
          <w:tcPr>
            <w:tcW w:w="1190" w:type="dxa"/>
          </w:tcPr>
          <w:p w:rsidR="00FB4893" w:rsidRDefault="00FB4893" w:rsidP="00EA5A2B">
            <w:pPr>
              <w:pStyle w:val="TableParagraph"/>
              <w:ind w:left="0"/>
              <w:rPr>
                <w:sz w:val="24"/>
              </w:rPr>
            </w:pPr>
          </w:p>
        </w:tc>
        <w:tc>
          <w:tcPr>
            <w:tcW w:w="3965" w:type="dxa"/>
          </w:tcPr>
          <w:p w:rsidR="00FB4893" w:rsidRDefault="00FB4893" w:rsidP="00EA5A2B">
            <w:pPr>
              <w:pStyle w:val="TableParagraph"/>
              <w:ind w:left="0"/>
              <w:rPr>
                <w:sz w:val="24"/>
              </w:rPr>
            </w:pPr>
          </w:p>
        </w:tc>
        <w:tc>
          <w:tcPr>
            <w:tcW w:w="3553" w:type="dxa"/>
          </w:tcPr>
          <w:p w:rsidR="00FB4893" w:rsidRDefault="00FB4893" w:rsidP="00EA5A2B">
            <w:pPr>
              <w:pStyle w:val="TableParagraph"/>
              <w:ind w:left="0"/>
              <w:rPr>
                <w:sz w:val="24"/>
              </w:rPr>
            </w:pPr>
          </w:p>
        </w:tc>
        <w:tc>
          <w:tcPr>
            <w:tcW w:w="1073" w:type="dxa"/>
          </w:tcPr>
          <w:p w:rsidR="00FB4893" w:rsidRDefault="00FB4893" w:rsidP="00EA5A2B">
            <w:pPr>
              <w:pStyle w:val="TableParagraph"/>
              <w:ind w:left="0"/>
              <w:rPr>
                <w:sz w:val="24"/>
              </w:rPr>
            </w:pPr>
          </w:p>
        </w:tc>
      </w:tr>
      <w:tr w:rsidR="00FB4893">
        <w:trPr>
          <w:trHeight w:val="292"/>
        </w:trPr>
        <w:tc>
          <w:tcPr>
            <w:tcW w:w="1190" w:type="dxa"/>
          </w:tcPr>
          <w:p w:rsidR="00FB4893" w:rsidRDefault="00FB4893" w:rsidP="00EA5A2B">
            <w:pPr>
              <w:pStyle w:val="TableParagraph"/>
              <w:ind w:left="0"/>
              <w:rPr>
                <w:sz w:val="24"/>
              </w:rPr>
            </w:pPr>
          </w:p>
        </w:tc>
        <w:tc>
          <w:tcPr>
            <w:tcW w:w="3965" w:type="dxa"/>
          </w:tcPr>
          <w:p w:rsidR="00FB4893" w:rsidRDefault="00FB4893" w:rsidP="00EA5A2B">
            <w:pPr>
              <w:pStyle w:val="TableParagraph"/>
              <w:ind w:left="0"/>
              <w:rPr>
                <w:sz w:val="24"/>
              </w:rPr>
            </w:pPr>
          </w:p>
        </w:tc>
        <w:tc>
          <w:tcPr>
            <w:tcW w:w="3553" w:type="dxa"/>
          </w:tcPr>
          <w:p w:rsidR="00FB4893" w:rsidRDefault="00FB4893" w:rsidP="00EA5A2B">
            <w:pPr>
              <w:pStyle w:val="TableParagraph"/>
              <w:ind w:left="0"/>
              <w:rPr>
                <w:sz w:val="24"/>
              </w:rPr>
            </w:pPr>
          </w:p>
        </w:tc>
        <w:tc>
          <w:tcPr>
            <w:tcW w:w="1073" w:type="dxa"/>
          </w:tcPr>
          <w:p w:rsidR="00FB4893" w:rsidRDefault="00FB4893" w:rsidP="00EA5A2B">
            <w:pPr>
              <w:pStyle w:val="TableParagraph"/>
              <w:ind w:left="0"/>
              <w:rPr>
                <w:sz w:val="24"/>
              </w:rPr>
            </w:pPr>
          </w:p>
        </w:tc>
      </w:tr>
      <w:tr w:rsidR="00FB4893">
        <w:trPr>
          <w:trHeight w:val="292"/>
        </w:trPr>
        <w:tc>
          <w:tcPr>
            <w:tcW w:w="1190" w:type="dxa"/>
          </w:tcPr>
          <w:p w:rsidR="00FB4893" w:rsidRDefault="00FB4893" w:rsidP="00EA5A2B">
            <w:pPr>
              <w:pStyle w:val="TableParagraph"/>
              <w:ind w:left="0"/>
              <w:rPr>
                <w:sz w:val="24"/>
              </w:rPr>
            </w:pPr>
          </w:p>
        </w:tc>
        <w:tc>
          <w:tcPr>
            <w:tcW w:w="3965" w:type="dxa"/>
          </w:tcPr>
          <w:p w:rsidR="00FB4893" w:rsidRDefault="00FB4893" w:rsidP="00EA5A2B">
            <w:pPr>
              <w:pStyle w:val="TableParagraph"/>
              <w:ind w:left="0"/>
              <w:rPr>
                <w:sz w:val="24"/>
              </w:rPr>
            </w:pPr>
          </w:p>
        </w:tc>
        <w:tc>
          <w:tcPr>
            <w:tcW w:w="3553" w:type="dxa"/>
          </w:tcPr>
          <w:p w:rsidR="00FB4893" w:rsidRDefault="00FB4893" w:rsidP="00EA5A2B">
            <w:pPr>
              <w:pStyle w:val="TableParagraph"/>
              <w:ind w:left="0"/>
              <w:rPr>
                <w:sz w:val="24"/>
              </w:rPr>
            </w:pPr>
          </w:p>
        </w:tc>
        <w:tc>
          <w:tcPr>
            <w:tcW w:w="1073" w:type="dxa"/>
          </w:tcPr>
          <w:p w:rsidR="00FB4893" w:rsidRDefault="00FB4893" w:rsidP="00EA5A2B">
            <w:pPr>
              <w:pStyle w:val="TableParagraph"/>
              <w:ind w:left="0"/>
              <w:rPr>
                <w:sz w:val="24"/>
              </w:rPr>
            </w:pPr>
          </w:p>
        </w:tc>
      </w:tr>
      <w:tr w:rsidR="00FB4893">
        <w:trPr>
          <w:trHeight w:val="587"/>
        </w:trPr>
        <w:tc>
          <w:tcPr>
            <w:tcW w:w="1190" w:type="dxa"/>
          </w:tcPr>
          <w:p w:rsidR="00FB4893" w:rsidRDefault="00FB4893" w:rsidP="00EA5A2B">
            <w:pPr>
              <w:pStyle w:val="TableParagraph"/>
              <w:spacing w:line="273" w:lineRule="exact"/>
              <w:ind w:left="0"/>
              <w:rPr>
                <w:sz w:val="24"/>
              </w:rPr>
            </w:pPr>
          </w:p>
        </w:tc>
        <w:tc>
          <w:tcPr>
            <w:tcW w:w="3965" w:type="dxa"/>
          </w:tcPr>
          <w:p w:rsidR="00FB4893" w:rsidRDefault="00FB4893" w:rsidP="00EA5A2B">
            <w:pPr>
              <w:pStyle w:val="TableParagraph"/>
              <w:spacing w:line="273" w:lineRule="exact"/>
              <w:ind w:left="0"/>
              <w:rPr>
                <w:sz w:val="24"/>
              </w:rPr>
            </w:pPr>
          </w:p>
        </w:tc>
        <w:tc>
          <w:tcPr>
            <w:tcW w:w="3553" w:type="dxa"/>
          </w:tcPr>
          <w:p w:rsidR="00FB4893" w:rsidRDefault="00FB4893" w:rsidP="00EA5A2B">
            <w:pPr>
              <w:pStyle w:val="TableParagraph"/>
              <w:spacing w:line="290" w:lineRule="atLeast"/>
              <w:ind w:left="0"/>
              <w:rPr>
                <w:sz w:val="24"/>
              </w:rPr>
            </w:pPr>
          </w:p>
        </w:tc>
        <w:tc>
          <w:tcPr>
            <w:tcW w:w="1073" w:type="dxa"/>
          </w:tcPr>
          <w:p w:rsidR="00FB4893" w:rsidRDefault="00FB4893" w:rsidP="00EA5A2B">
            <w:pPr>
              <w:pStyle w:val="TableParagraph"/>
              <w:spacing w:line="273" w:lineRule="exact"/>
              <w:ind w:left="0"/>
              <w:rPr>
                <w:sz w:val="24"/>
              </w:rPr>
            </w:pPr>
          </w:p>
        </w:tc>
      </w:tr>
      <w:tr w:rsidR="00FB4893">
        <w:trPr>
          <w:trHeight w:val="292"/>
        </w:trPr>
        <w:tc>
          <w:tcPr>
            <w:tcW w:w="1190" w:type="dxa"/>
          </w:tcPr>
          <w:p w:rsidR="00FB4893" w:rsidRDefault="00FB4893" w:rsidP="00EA5A2B">
            <w:pPr>
              <w:pStyle w:val="TableParagraph"/>
              <w:ind w:left="0"/>
              <w:rPr>
                <w:sz w:val="24"/>
              </w:rPr>
            </w:pPr>
          </w:p>
        </w:tc>
        <w:tc>
          <w:tcPr>
            <w:tcW w:w="3965" w:type="dxa"/>
          </w:tcPr>
          <w:p w:rsidR="00FB4893" w:rsidRDefault="00FB4893" w:rsidP="00EA5A2B">
            <w:pPr>
              <w:pStyle w:val="TableParagraph"/>
              <w:ind w:left="0"/>
              <w:rPr>
                <w:sz w:val="24"/>
              </w:rPr>
            </w:pPr>
          </w:p>
        </w:tc>
        <w:tc>
          <w:tcPr>
            <w:tcW w:w="3553" w:type="dxa"/>
          </w:tcPr>
          <w:p w:rsidR="00FB4893" w:rsidRDefault="00FB4893" w:rsidP="00EA5A2B">
            <w:pPr>
              <w:pStyle w:val="TableParagraph"/>
              <w:ind w:left="0"/>
              <w:rPr>
                <w:sz w:val="24"/>
              </w:rPr>
            </w:pPr>
          </w:p>
        </w:tc>
        <w:tc>
          <w:tcPr>
            <w:tcW w:w="1073" w:type="dxa"/>
          </w:tcPr>
          <w:p w:rsidR="00FB4893" w:rsidRDefault="00FB4893" w:rsidP="00EA5A2B">
            <w:pPr>
              <w:pStyle w:val="TableParagraph"/>
              <w:ind w:left="0"/>
              <w:rPr>
                <w:sz w:val="24"/>
              </w:rPr>
            </w:pPr>
          </w:p>
        </w:tc>
      </w:tr>
      <w:tr w:rsidR="00FB4893">
        <w:trPr>
          <w:trHeight w:val="292"/>
        </w:trPr>
        <w:tc>
          <w:tcPr>
            <w:tcW w:w="1190" w:type="dxa"/>
          </w:tcPr>
          <w:p w:rsidR="00FB4893" w:rsidRDefault="00FB4893" w:rsidP="00EA5A2B">
            <w:pPr>
              <w:pStyle w:val="TableParagraph"/>
              <w:ind w:left="0"/>
              <w:rPr>
                <w:sz w:val="24"/>
              </w:rPr>
            </w:pPr>
          </w:p>
        </w:tc>
        <w:tc>
          <w:tcPr>
            <w:tcW w:w="3965" w:type="dxa"/>
          </w:tcPr>
          <w:p w:rsidR="00FB4893" w:rsidRDefault="00FB4893" w:rsidP="00EA5A2B">
            <w:pPr>
              <w:pStyle w:val="TableParagraph"/>
              <w:ind w:left="0"/>
              <w:rPr>
                <w:sz w:val="24"/>
              </w:rPr>
            </w:pPr>
          </w:p>
        </w:tc>
        <w:tc>
          <w:tcPr>
            <w:tcW w:w="3553" w:type="dxa"/>
          </w:tcPr>
          <w:p w:rsidR="00FB4893" w:rsidRDefault="00FB4893" w:rsidP="00EA5A2B">
            <w:pPr>
              <w:pStyle w:val="TableParagraph"/>
              <w:ind w:left="0"/>
              <w:rPr>
                <w:sz w:val="24"/>
              </w:rPr>
            </w:pPr>
          </w:p>
        </w:tc>
        <w:tc>
          <w:tcPr>
            <w:tcW w:w="1073" w:type="dxa"/>
          </w:tcPr>
          <w:p w:rsidR="00FB4893" w:rsidRDefault="00FB4893" w:rsidP="00EA5A2B">
            <w:pPr>
              <w:pStyle w:val="TableParagraph"/>
              <w:ind w:left="0"/>
              <w:rPr>
                <w:sz w:val="24"/>
              </w:rPr>
            </w:pPr>
          </w:p>
        </w:tc>
      </w:tr>
      <w:tr w:rsidR="00FB4893">
        <w:trPr>
          <w:trHeight w:val="294"/>
        </w:trPr>
        <w:tc>
          <w:tcPr>
            <w:tcW w:w="1190" w:type="dxa"/>
          </w:tcPr>
          <w:p w:rsidR="00FB4893" w:rsidRDefault="00FB4893" w:rsidP="00EA5A2B">
            <w:pPr>
              <w:pStyle w:val="TableParagraph"/>
              <w:spacing w:line="275" w:lineRule="exact"/>
              <w:ind w:left="0"/>
              <w:rPr>
                <w:sz w:val="24"/>
              </w:rPr>
            </w:pPr>
          </w:p>
        </w:tc>
        <w:tc>
          <w:tcPr>
            <w:tcW w:w="3965" w:type="dxa"/>
          </w:tcPr>
          <w:p w:rsidR="00FB4893" w:rsidRDefault="00FB4893" w:rsidP="00EA5A2B">
            <w:pPr>
              <w:pStyle w:val="TableParagraph"/>
              <w:spacing w:line="275" w:lineRule="exact"/>
              <w:ind w:left="0"/>
              <w:rPr>
                <w:sz w:val="24"/>
              </w:rPr>
            </w:pPr>
          </w:p>
        </w:tc>
        <w:tc>
          <w:tcPr>
            <w:tcW w:w="3553" w:type="dxa"/>
          </w:tcPr>
          <w:p w:rsidR="00FB4893" w:rsidRDefault="00FB4893" w:rsidP="00EA5A2B">
            <w:pPr>
              <w:pStyle w:val="TableParagraph"/>
              <w:spacing w:line="275" w:lineRule="exact"/>
              <w:ind w:left="0"/>
              <w:rPr>
                <w:sz w:val="24"/>
              </w:rPr>
            </w:pPr>
          </w:p>
        </w:tc>
        <w:tc>
          <w:tcPr>
            <w:tcW w:w="1073" w:type="dxa"/>
          </w:tcPr>
          <w:p w:rsidR="00FB4893" w:rsidRDefault="00FB4893" w:rsidP="00EA5A2B">
            <w:pPr>
              <w:pStyle w:val="TableParagraph"/>
              <w:spacing w:line="275" w:lineRule="exact"/>
              <w:ind w:left="0"/>
              <w:rPr>
                <w:sz w:val="24"/>
              </w:rPr>
            </w:pPr>
          </w:p>
        </w:tc>
      </w:tr>
    </w:tbl>
    <w:p w:rsidR="00042BDA" w:rsidRDefault="00042BDA" w:rsidP="00EA5A2B"/>
    <w:p w:rsidR="00E65716" w:rsidRDefault="00E65716" w:rsidP="00EA5A2B"/>
    <w:p w:rsidR="00E65716" w:rsidRDefault="00E65716" w:rsidP="00EA5A2B"/>
    <w:p w:rsidR="00E65716" w:rsidRDefault="00E65716" w:rsidP="00EA5A2B"/>
    <w:p w:rsidR="00E65716" w:rsidRDefault="00E65716" w:rsidP="00EA5A2B">
      <w:pPr>
        <w:spacing w:line="489" w:lineRule="exact"/>
        <w:jc w:val="right"/>
        <w:rPr>
          <w:rFonts w:ascii="Century Gothic"/>
          <w:color w:val="1562A3"/>
          <w:spacing w:val="-2"/>
          <w:sz w:val="40"/>
          <w:u w:val="thick" w:color="1562A3"/>
        </w:rPr>
      </w:pPr>
    </w:p>
    <w:p w:rsidR="00E65716" w:rsidRDefault="00E65716" w:rsidP="00EA5A2B">
      <w:pPr>
        <w:spacing w:line="489" w:lineRule="exact"/>
        <w:jc w:val="right"/>
        <w:rPr>
          <w:rFonts w:ascii="Century Gothic"/>
          <w:color w:val="1562A3"/>
          <w:spacing w:val="-2"/>
          <w:sz w:val="40"/>
          <w:u w:val="thick" w:color="1562A3"/>
        </w:rPr>
      </w:pPr>
    </w:p>
    <w:p w:rsidR="00E65716" w:rsidRDefault="00E65716" w:rsidP="00EA5A2B">
      <w:pPr>
        <w:spacing w:line="489" w:lineRule="exact"/>
        <w:jc w:val="right"/>
        <w:rPr>
          <w:rFonts w:ascii="Century Gothic"/>
          <w:color w:val="1562A3"/>
          <w:spacing w:val="-2"/>
          <w:sz w:val="40"/>
          <w:u w:val="thick" w:color="1562A3"/>
        </w:rPr>
      </w:pPr>
    </w:p>
    <w:p w:rsidR="00E65716" w:rsidRDefault="00E65716" w:rsidP="00EA5A2B">
      <w:pPr>
        <w:spacing w:line="489" w:lineRule="exact"/>
        <w:jc w:val="right"/>
        <w:rPr>
          <w:rFonts w:ascii="Century Gothic"/>
          <w:color w:val="1562A3"/>
          <w:spacing w:val="-2"/>
          <w:sz w:val="40"/>
          <w:u w:val="thick" w:color="1562A3"/>
        </w:rPr>
      </w:pPr>
    </w:p>
    <w:p w:rsidR="00E65716" w:rsidRDefault="00E65716" w:rsidP="00EA5A2B">
      <w:pPr>
        <w:spacing w:line="489" w:lineRule="exact"/>
        <w:jc w:val="right"/>
        <w:rPr>
          <w:rFonts w:ascii="Century Gothic"/>
          <w:color w:val="1562A3"/>
          <w:spacing w:val="-2"/>
          <w:sz w:val="40"/>
          <w:u w:val="thick" w:color="1562A3"/>
        </w:rPr>
      </w:pPr>
    </w:p>
    <w:p w:rsidR="00E65716" w:rsidRDefault="00E65716" w:rsidP="00EA5A2B">
      <w:pPr>
        <w:spacing w:line="489" w:lineRule="exact"/>
        <w:jc w:val="right"/>
        <w:rPr>
          <w:rFonts w:ascii="Century Gothic"/>
          <w:color w:val="1562A3"/>
          <w:spacing w:val="-2"/>
          <w:sz w:val="40"/>
          <w:u w:val="thick" w:color="1562A3"/>
        </w:rPr>
      </w:pPr>
    </w:p>
    <w:p w:rsidR="00E65716" w:rsidRDefault="00E65716" w:rsidP="00EA5A2B">
      <w:pPr>
        <w:spacing w:line="489" w:lineRule="exact"/>
        <w:jc w:val="right"/>
        <w:rPr>
          <w:rFonts w:ascii="Century Gothic"/>
          <w:color w:val="1562A3"/>
          <w:spacing w:val="-2"/>
          <w:sz w:val="40"/>
          <w:u w:val="thick" w:color="1562A3"/>
        </w:rPr>
      </w:pPr>
    </w:p>
    <w:p w:rsidR="00E65716" w:rsidRDefault="00E65716" w:rsidP="00EA5A2B">
      <w:pPr>
        <w:spacing w:line="489" w:lineRule="exact"/>
        <w:jc w:val="right"/>
        <w:rPr>
          <w:rFonts w:ascii="Century Gothic"/>
          <w:color w:val="1562A3"/>
          <w:spacing w:val="-2"/>
          <w:sz w:val="40"/>
          <w:u w:val="thick" w:color="1562A3"/>
        </w:rPr>
      </w:pPr>
    </w:p>
    <w:p w:rsidR="00E65716" w:rsidRDefault="00E65716" w:rsidP="00EA5A2B">
      <w:pPr>
        <w:spacing w:line="489" w:lineRule="exact"/>
        <w:jc w:val="right"/>
        <w:rPr>
          <w:rFonts w:ascii="Century Gothic"/>
          <w:color w:val="1562A3"/>
          <w:spacing w:val="-2"/>
          <w:sz w:val="40"/>
          <w:u w:val="thick" w:color="1562A3"/>
        </w:rPr>
      </w:pPr>
    </w:p>
    <w:p w:rsidR="00E65716" w:rsidRDefault="00E65716" w:rsidP="00EA5A2B">
      <w:pPr>
        <w:spacing w:line="489" w:lineRule="exact"/>
        <w:jc w:val="right"/>
        <w:rPr>
          <w:rFonts w:ascii="Century Gothic"/>
          <w:color w:val="1562A3"/>
          <w:spacing w:val="-2"/>
          <w:sz w:val="40"/>
          <w:u w:val="thick" w:color="1562A3"/>
        </w:rPr>
      </w:pPr>
    </w:p>
    <w:p w:rsidR="00E65716" w:rsidRDefault="00E65716" w:rsidP="00EA5A2B">
      <w:pPr>
        <w:spacing w:line="489" w:lineRule="exact"/>
        <w:jc w:val="right"/>
        <w:rPr>
          <w:rFonts w:ascii="Century Gothic"/>
          <w:color w:val="1562A3"/>
          <w:spacing w:val="-2"/>
          <w:sz w:val="40"/>
          <w:u w:val="thick" w:color="1562A3"/>
        </w:rPr>
      </w:pPr>
    </w:p>
    <w:p w:rsidR="00E65716" w:rsidRDefault="00E65716" w:rsidP="00EA5A2B">
      <w:pPr>
        <w:spacing w:line="489" w:lineRule="exact"/>
        <w:jc w:val="right"/>
        <w:rPr>
          <w:rFonts w:ascii="Century Gothic"/>
          <w:color w:val="1562A3"/>
          <w:spacing w:val="-2"/>
          <w:sz w:val="40"/>
          <w:u w:val="thick" w:color="1562A3"/>
        </w:rPr>
      </w:pPr>
    </w:p>
    <w:p w:rsidR="00E65716" w:rsidRDefault="00E65716" w:rsidP="00EA5A2B">
      <w:pPr>
        <w:spacing w:line="489" w:lineRule="exact"/>
        <w:jc w:val="right"/>
        <w:rPr>
          <w:rFonts w:ascii="Century Gothic"/>
          <w:color w:val="1562A3"/>
          <w:spacing w:val="-2"/>
          <w:sz w:val="40"/>
          <w:u w:val="thick" w:color="1562A3"/>
        </w:rPr>
      </w:pPr>
    </w:p>
    <w:p w:rsidR="00E65716" w:rsidRDefault="00E65716" w:rsidP="00EA5A2B">
      <w:pPr>
        <w:spacing w:line="489" w:lineRule="exact"/>
        <w:jc w:val="center"/>
        <w:rPr>
          <w:rFonts w:ascii="Century Gothic" w:eastAsia="Century Gothic" w:hAnsi="Century Gothic" w:cs="Century Gothic"/>
          <w:sz w:val="40"/>
          <w:szCs w:val="40"/>
        </w:rPr>
      </w:pPr>
      <w:r>
        <w:rPr>
          <w:rFonts w:ascii="Century Gothic"/>
          <w:color w:val="1562A3"/>
          <w:spacing w:val="-2"/>
          <w:sz w:val="40"/>
          <w:u w:val="thick" w:color="1562A3"/>
        </w:rPr>
        <w:lastRenderedPageBreak/>
        <w:t>TELEWORK</w:t>
      </w:r>
      <w:r>
        <w:rPr>
          <w:rFonts w:ascii="Century Gothic"/>
          <w:color w:val="1562A3"/>
          <w:sz w:val="40"/>
          <w:u w:val="thick" w:color="1562A3"/>
        </w:rPr>
        <w:t xml:space="preserve"> </w:t>
      </w:r>
      <w:r>
        <w:rPr>
          <w:rFonts w:ascii="Century Gothic"/>
          <w:color w:val="1562A3"/>
          <w:spacing w:val="-1"/>
          <w:sz w:val="40"/>
          <w:u w:val="thick" w:color="1562A3"/>
        </w:rPr>
        <w:t>AGREEMENT FORM</w:t>
      </w:r>
    </w:p>
    <w:p w:rsidR="00E65716" w:rsidRPr="0077298F" w:rsidRDefault="00E65716" w:rsidP="00EA5A2B">
      <w:pPr>
        <w:jc w:val="both"/>
        <w:rPr>
          <w:rFonts w:ascii="Century Gothic" w:eastAsia="Century Gothic" w:hAnsi="Century Gothic" w:cs="Century Gothic"/>
          <w:i/>
          <w:sz w:val="17"/>
          <w:szCs w:val="17"/>
        </w:rPr>
      </w:pPr>
    </w:p>
    <w:p w:rsidR="00E65716" w:rsidRDefault="00E65716" w:rsidP="00EA5A2B">
      <w:pPr>
        <w:tabs>
          <w:tab w:val="left" w:pos="8470"/>
        </w:tabs>
        <w:jc w:val="both"/>
        <w:rPr>
          <w:b/>
          <w:i/>
          <w:spacing w:val="-1"/>
        </w:rPr>
      </w:pPr>
    </w:p>
    <w:p w:rsidR="00E65716" w:rsidRPr="002C3857" w:rsidRDefault="00E65716" w:rsidP="00EA5A2B">
      <w:pPr>
        <w:tabs>
          <w:tab w:val="left" w:pos="8470"/>
        </w:tabs>
        <w:jc w:val="both"/>
        <w:rPr>
          <w:b/>
          <w:i/>
          <w:spacing w:val="-1"/>
        </w:rPr>
      </w:pPr>
      <w:r w:rsidRPr="002C3857">
        <w:rPr>
          <w:b/>
          <w:i/>
          <w:spacing w:val="-1"/>
        </w:rPr>
        <w:t>This document is intended to ensure that both the supervisor and the employee have a clear, shared understanding of the employee’s telework arrangement. Each telework arrangement is unique depending on the needs of the</w:t>
      </w:r>
      <w:r>
        <w:rPr>
          <w:b/>
          <w:i/>
          <w:spacing w:val="-1"/>
        </w:rPr>
        <w:t xml:space="preserve"> agency,</w:t>
      </w:r>
      <w:r w:rsidRPr="002C3857">
        <w:rPr>
          <w:b/>
          <w:i/>
          <w:spacing w:val="-1"/>
        </w:rPr>
        <w:t xml:space="preserve"> position, supervisor, and employee. </w:t>
      </w:r>
    </w:p>
    <w:p w:rsidR="00E65716" w:rsidRPr="002C3857" w:rsidRDefault="00E65716" w:rsidP="00EA5A2B">
      <w:pPr>
        <w:tabs>
          <w:tab w:val="left" w:pos="8470"/>
        </w:tabs>
        <w:jc w:val="both"/>
        <w:rPr>
          <w:b/>
          <w:i/>
          <w:spacing w:val="-1"/>
        </w:rPr>
      </w:pPr>
    </w:p>
    <w:p w:rsidR="00E65716" w:rsidRPr="002C3857" w:rsidRDefault="00E65716" w:rsidP="00EA5A2B">
      <w:pPr>
        <w:tabs>
          <w:tab w:val="left" w:pos="8470"/>
        </w:tabs>
        <w:jc w:val="both"/>
        <w:rPr>
          <w:b/>
          <w:i/>
          <w:spacing w:val="-1"/>
        </w:rPr>
      </w:pPr>
      <w:r w:rsidRPr="002C3857">
        <w:rPr>
          <w:b/>
          <w:i/>
          <w:spacing w:val="-1"/>
        </w:rPr>
        <w:t>This Agreement in no way alters my current employment relationship or my obligation to observe all applicable agency rules, policies, and procedures. All existing terms and conditions of employment, including but not limited to my position description, salary, benefits, leave, overtime, etc. remain the same as if I worked at the primary worksite.</w:t>
      </w:r>
    </w:p>
    <w:p w:rsidR="00E65716" w:rsidRDefault="00E65716" w:rsidP="00EA5A2B">
      <w:pPr>
        <w:tabs>
          <w:tab w:val="left" w:pos="8470"/>
        </w:tabs>
        <w:rPr>
          <w:b/>
          <w:spacing w:val="-1"/>
          <w:sz w:val="24"/>
        </w:rPr>
      </w:pPr>
    </w:p>
    <w:p w:rsidR="00E65716" w:rsidRPr="002C3857" w:rsidRDefault="00E65716" w:rsidP="00EA5A2B">
      <w:pPr>
        <w:tabs>
          <w:tab w:val="left" w:pos="8470"/>
        </w:tabs>
        <w:rPr>
          <w:b/>
          <w:spacing w:val="-1"/>
          <w:sz w:val="24"/>
          <w:u w:val="single"/>
        </w:rPr>
      </w:pPr>
      <w:r w:rsidRPr="002C3857">
        <w:rPr>
          <w:b/>
          <w:spacing w:val="-1"/>
          <w:sz w:val="24"/>
          <w:u w:val="single"/>
        </w:rPr>
        <w:t>Employee Telework Information</w:t>
      </w:r>
    </w:p>
    <w:tbl>
      <w:tblPr>
        <w:tblStyle w:val="GridTable6Colorful-Accent1"/>
        <w:tblW w:w="9265" w:type="dxa"/>
        <w:tblLook w:val="04A0" w:firstRow="1" w:lastRow="0" w:firstColumn="1" w:lastColumn="0" w:noHBand="0" w:noVBand="1"/>
      </w:tblPr>
      <w:tblGrid>
        <w:gridCol w:w="2065"/>
        <w:gridCol w:w="3432"/>
        <w:gridCol w:w="2089"/>
        <w:gridCol w:w="1679"/>
      </w:tblGrid>
      <w:tr w:rsidR="00E65716" w:rsidTr="009D7C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E65716" w:rsidRDefault="00E65716" w:rsidP="00EA5A2B">
            <w:pPr>
              <w:tabs>
                <w:tab w:val="left" w:pos="8470"/>
              </w:tabs>
              <w:jc w:val="right"/>
              <w:rPr>
                <w:b w:val="0"/>
                <w:spacing w:val="-1"/>
                <w:sz w:val="24"/>
              </w:rPr>
            </w:pPr>
            <w:r>
              <w:rPr>
                <w:b w:val="0"/>
                <w:spacing w:val="-1"/>
                <w:sz w:val="24"/>
              </w:rPr>
              <w:t>Employee Name:</w:t>
            </w:r>
          </w:p>
        </w:tc>
        <w:tc>
          <w:tcPr>
            <w:tcW w:w="3432" w:type="dxa"/>
          </w:tcPr>
          <w:p w:rsidR="00E65716" w:rsidRDefault="00E65716" w:rsidP="00EA5A2B">
            <w:pPr>
              <w:tabs>
                <w:tab w:val="left" w:pos="8470"/>
              </w:tabs>
              <w:cnfStyle w:val="100000000000" w:firstRow="1" w:lastRow="0" w:firstColumn="0" w:lastColumn="0" w:oddVBand="0" w:evenVBand="0" w:oddHBand="0" w:evenHBand="0" w:firstRowFirstColumn="0" w:firstRowLastColumn="0" w:lastRowFirstColumn="0" w:lastRowLastColumn="0"/>
              <w:rPr>
                <w:b w:val="0"/>
                <w:spacing w:val="-1"/>
                <w:sz w:val="24"/>
              </w:rPr>
            </w:pPr>
          </w:p>
        </w:tc>
        <w:tc>
          <w:tcPr>
            <w:tcW w:w="2089" w:type="dxa"/>
          </w:tcPr>
          <w:p w:rsidR="00E65716" w:rsidRDefault="00E65716" w:rsidP="00EA5A2B">
            <w:pPr>
              <w:tabs>
                <w:tab w:val="left" w:pos="8470"/>
              </w:tabs>
              <w:jc w:val="right"/>
              <w:cnfStyle w:val="100000000000" w:firstRow="1" w:lastRow="0" w:firstColumn="0" w:lastColumn="0" w:oddVBand="0" w:evenVBand="0" w:oddHBand="0" w:evenHBand="0" w:firstRowFirstColumn="0" w:firstRowLastColumn="0" w:lastRowFirstColumn="0" w:lastRowLastColumn="0"/>
              <w:rPr>
                <w:b w:val="0"/>
                <w:spacing w:val="-1"/>
                <w:sz w:val="24"/>
              </w:rPr>
            </w:pPr>
            <w:r>
              <w:rPr>
                <w:b w:val="0"/>
                <w:spacing w:val="-1"/>
                <w:sz w:val="24"/>
              </w:rPr>
              <w:t>Personnel #:</w:t>
            </w:r>
          </w:p>
        </w:tc>
        <w:tc>
          <w:tcPr>
            <w:tcW w:w="1679" w:type="dxa"/>
          </w:tcPr>
          <w:p w:rsidR="00E65716" w:rsidRDefault="00E65716" w:rsidP="00EA5A2B">
            <w:pPr>
              <w:tabs>
                <w:tab w:val="left" w:pos="8470"/>
              </w:tabs>
              <w:cnfStyle w:val="100000000000" w:firstRow="1" w:lastRow="0" w:firstColumn="0" w:lastColumn="0" w:oddVBand="0" w:evenVBand="0" w:oddHBand="0" w:evenHBand="0" w:firstRowFirstColumn="0" w:firstRowLastColumn="0" w:lastRowFirstColumn="0" w:lastRowLastColumn="0"/>
              <w:rPr>
                <w:b w:val="0"/>
                <w:spacing w:val="-1"/>
                <w:sz w:val="24"/>
              </w:rPr>
            </w:pPr>
          </w:p>
        </w:tc>
      </w:tr>
      <w:tr w:rsidR="00E65716" w:rsidTr="009D7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E65716" w:rsidRDefault="00E65716" w:rsidP="00EA5A2B">
            <w:pPr>
              <w:tabs>
                <w:tab w:val="left" w:pos="8470"/>
              </w:tabs>
              <w:jc w:val="right"/>
              <w:rPr>
                <w:b w:val="0"/>
                <w:spacing w:val="-1"/>
                <w:sz w:val="24"/>
              </w:rPr>
            </w:pPr>
            <w:r>
              <w:rPr>
                <w:b w:val="0"/>
                <w:spacing w:val="-1"/>
                <w:sz w:val="24"/>
              </w:rPr>
              <w:t>Job Title:</w:t>
            </w:r>
          </w:p>
        </w:tc>
        <w:tc>
          <w:tcPr>
            <w:tcW w:w="7200" w:type="dxa"/>
            <w:gridSpan w:val="3"/>
          </w:tcPr>
          <w:p w:rsidR="00E65716" w:rsidRDefault="00E65716" w:rsidP="00EA5A2B">
            <w:pPr>
              <w:tabs>
                <w:tab w:val="left" w:pos="8470"/>
              </w:tabs>
              <w:cnfStyle w:val="000000100000" w:firstRow="0" w:lastRow="0" w:firstColumn="0" w:lastColumn="0" w:oddVBand="0" w:evenVBand="0" w:oddHBand="1" w:evenHBand="0" w:firstRowFirstColumn="0" w:firstRowLastColumn="0" w:lastRowFirstColumn="0" w:lastRowLastColumn="0"/>
              <w:rPr>
                <w:b/>
                <w:spacing w:val="-1"/>
                <w:sz w:val="24"/>
              </w:rPr>
            </w:pPr>
          </w:p>
        </w:tc>
      </w:tr>
      <w:tr w:rsidR="00E65716" w:rsidTr="009D7C05">
        <w:tc>
          <w:tcPr>
            <w:cnfStyle w:val="001000000000" w:firstRow="0" w:lastRow="0" w:firstColumn="1" w:lastColumn="0" w:oddVBand="0" w:evenVBand="0" w:oddHBand="0" w:evenHBand="0" w:firstRowFirstColumn="0" w:firstRowLastColumn="0" w:lastRowFirstColumn="0" w:lastRowLastColumn="0"/>
            <w:tcW w:w="2065" w:type="dxa"/>
          </w:tcPr>
          <w:p w:rsidR="00E65716" w:rsidRDefault="00E65716" w:rsidP="00EA5A2B">
            <w:pPr>
              <w:tabs>
                <w:tab w:val="left" w:pos="8470"/>
              </w:tabs>
              <w:jc w:val="right"/>
              <w:rPr>
                <w:b w:val="0"/>
                <w:spacing w:val="-1"/>
                <w:sz w:val="24"/>
              </w:rPr>
            </w:pPr>
            <w:r>
              <w:rPr>
                <w:b w:val="0"/>
                <w:spacing w:val="-1"/>
                <w:sz w:val="24"/>
              </w:rPr>
              <w:t>Office/Division:</w:t>
            </w:r>
          </w:p>
        </w:tc>
        <w:tc>
          <w:tcPr>
            <w:tcW w:w="7200" w:type="dxa"/>
            <w:gridSpan w:val="3"/>
          </w:tcPr>
          <w:p w:rsidR="00E65716" w:rsidRDefault="00E65716" w:rsidP="00EA5A2B">
            <w:pPr>
              <w:tabs>
                <w:tab w:val="left" w:pos="8470"/>
              </w:tabs>
              <w:cnfStyle w:val="000000000000" w:firstRow="0" w:lastRow="0" w:firstColumn="0" w:lastColumn="0" w:oddVBand="0" w:evenVBand="0" w:oddHBand="0" w:evenHBand="0" w:firstRowFirstColumn="0" w:firstRowLastColumn="0" w:lastRowFirstColumn="0" w:lastRowLastColumn="0"/>
              <w:rPr>
                <w:b/>
                <w:spacing w:val="-1"/>
                <w:sz w:val="24"/>
              </w:rPr>
            </w:pPr>
          </w:p>
        </w:tc>
      </w:tr>
      <w:tr w:rsidR="00E65716" w:rsidTr="009D7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E65716" w:rsidRDefault="00E65716" w:rsidP="00EA5A2B">
            <w:pPr>
              <w:tabs>
                <w:tab w:val="left" w:pos="8470"/>
              </w:tabs>
              <w:jc w:val="right"/>
              <w:rPr>
                <w:b w:val="0"/>
                <w:spacing w:val="-1"/>
                <w:sz w:val="24"/>
              </w:rPr>
            </w:pPr>
            <w:r>
              <w:rPr>
                <w:b w:val="0"/>
                <w:spacing w:val="-1"/>
                <w:sz w:val="24"/>
              </w:rPr>
              <w:t>Supervisor:</w:t>
            </w:r>
          </w:p>
        </w:tc>
        <w:tc>
          <w:tcPr>
            <w:tcW w:w="7200" w:type="dxa"/>
            <w:gridSpan w:val="3"/>
          </w:tcPr>
          <w:p w:rsidR="00E65716" w:rsidRDefault="00E65716" w:rsidP="00EA5A2B">
            <w:pPr>
              <w:tabs>
                <w:tab w:val="left" w:pos="8470"/>
              </w:tabs>
              <w:cnfStyle w:val="000000100000" w:firstRow="0" w:lastRow="0" w:firstColumn="0" w:lastColumn="0" w:oddVBand="0" w:evenVBand="0" w:oddHBand="1" w:evenHBand="0" w:firstRowFirstColumn="0" w:firstRowLastColumn="0" w:lastRowFirstColumn="0" w:lastRowLastColumn="0"/>
              <w:rPr>
                <w:b/>
                <w:spacing w:val="-1"/>
                <w:sz w:val="24"/>
              </w:rPr>
            </w:pPr>
          </w:p>
        </w:tc>
      </w:tr>
      <w:tr w:rsidR="00E65716" w:rsidTr="009D7C05">
        <w:tc>
          <w:tcPr>
            <w:cnfStyle w:val="001000000000" w:firstRow="0" w:lastRow="0" w:firstColumn="1" w:lastColumn="0" w:oddVBand="0" w:evenVBand="0" w:oddHBand="0" w:evenHBand="0" w:firstRowFirstColumn="0" w:firstRowLastColumn="0" w:lastRowFirstColumn="0" w:lastRowLastColumn="0"/>
            <w:tcW w:w="2065" w:type="dxa"/>
          </w:tcPr>
          <w:p w:rsidR="00E65716" w:rsidRDefault="00E65716" w:rsidP="00EA5A2B">
            <w:pPr>
              <w:tabs>
                <w:tab w:val="left" w:pos="8470"/>
              </w:tabs>
              <w:jc w:val="right"/>
              <w:rPr>
                <w:b w:val="0"/>
                <w:spacing w:val="-1"/>
                <w:sz w:val="24"/>
              </w:rPr>
            </w:pPr>
            <w:r>
              <w:rPr>
                <w:b w:val="0"/>
                <w:spacing w:val="-1"/>
                <w:sz w:val="24"/>
              </w:rPr>
              <w:t>Alternative Worksite Address:</w:t>
            </w:r>
          </w:p>
        </w:tc>
        <w:tc>
          <w:tcPr>
            <w:tcW w:w="7200" w:type="dxa"/>
            <w:gridSpan w:val="3"/>
          </w:tcPr>
          <w:p w:rsidR="00E65716" w:rsidRDefault="0063658B" w:rsidP="00EA5A2B">
            <w:pPr>
              <w:tabs>
                <w:tab w:val="left" w:pos="3075"/>
              </w:tabs>
              <w:cnfStyle w:val="000000000000" w:firstRow="0" w:lastRow="0" w:firstColumn="0" w:lastColumn="0" w:oddVBand="0" w:evenVBand="0" w:oddHBand="0" w:evenHBand="0" w:firstRowFirstColumn="0" w:firstRowLastColumn="0" w:lastRowFirstColumn="0" w:lastRowLastColumn="0"/>
              <w:rPr>
                <w:bCs/>
                <w:spacing w:val="-1"/>
                <w:sz w:val="24"/>
              </w:rPr>
            </w:pPr>
            <w:sdt>
              <w:sdtPr>
                <w:rPr>
                  <w:bCs/>
                  <w:spacing w:val="-1"/>
                  <w:sz w:val="24"/>
                </w:rPr>
                <w:tag w:val="Street Address"/>
                <w:id w:val="-1973820076"/>
                <w:placeholder>
                  <w:docPart w:val="4F983CF7D06C4B1BA2CF9AB8546C3D54"/>
                </w:placeholder>
                <w:showingPlcHdr/>
              </w:sdtPr>
              <w:sdtEndPr/>
              <w:sdtContent>
                <w:r w:rsidR="00E65716" w:rsidRPr="00461306">
                  <w:rPr>
                    <w:bCs/>
                    <w:i/>
                    <w:color w:val="A6A6A6" w:themeColor="background1" w:themeShade="A6"/>
                    <w:spacing w:val="-1"/>
                    <w:sz w:val="24"/>
                  </w:rPr>
                  <w:t>Enter Street Address</w:t>
                </w:r>
              </w:sdtContent>
            </w:sdt>
            <w:r w:rsidR="00E65716">
              <w:rPr>
                <w:bCs/>
                <w:spacing w:val="-1"/>
                <w:sz w:val="24"/>
              </w:rPr>
              <w:tab/>
            </w:r>
          </w:p>
          <w:p w:rsidR="00E65716" w:rsidRDefault="0063658B" w:rsidP="00EA5A2B">
            <w:pPr>
              <w:tabs>
                <w:tab w:val="left" w:pos="3075"/>
              </w:tabs>
              <w:cnfStyle w:val="000000000000" w:firstRow="0" w:lastRow="0" w:firstColumn="0" w:lastColumn="0" w:oddVBand="0" w:evenVBand="0" w:oddHBand="0" w:evenHBand="0" w:firstRowFirstColumn="0" w:firstRowLastColumn="0" w:lastRowFirstColumn="0" w:lastRowLastColumn="0"/>
              <w:rPr>
                <w:bCs/>
                <w:spacing w:val="-1"/>
                <w:sz w:val="24"/>
              </w:rPr>
            </w:pPr>
            <w:sdt>
              <w:sdtPr>
                <w:rPr>
                  <w:bCs/>
                  <w:spacing w:val="-1"/>
                  <w:sz w:val="24"/>
                </w:rPr>
                <w:tag w:val="Street Address"/>
                <w:id w:val="-1912915615"/>
                <w:placeholder>
                  <w:docPart w:val="4DE6AD8CC54543ABB21DDEBFD58CC1D3"/>
                </w:placeholder>
                <w:showingPlcHdr/>
              </w:sdtPr>
              <w:sdtEndPr/>
              <w:sdtContent>
                <w:r w:rsidR="00E65716" w:rsidRPr="00461306">
                  <w:rPr>
                    <w:bCs/>
                    <w:i/>
                    <w:color w:val="A6A6A6" w:themeColor="background1" w:themeShade="A6"/>
                    <w:spacing w:val="-1"/>
                    <w:sz w:val="24"/>
                  </w:rPr>
                  <w:t>Enter City, State</w:t>
                </w:r>
              </w:sdtContent>
            </w:sdt>
            <w:r w:rsidR="00E65716">
              <w:rPr>
                <w:bCs/>
                <w:spacing w:val="-1"/>
                <w:sz w:val="24"/>
              </w:rPr>
              <w:t xml:space="preserve">       </w:t>
            </w:r>
            <w:sdt>
              <w:sdtPr>
                <w:rPr>
                  <w:bCs/>
                  <w:i/>
                  <w:color w:val="A6A6A6" w:themeColor="background1" w:themeShade="A6"/>
                  <w:spacing w:val="-1"/>
                  <w:sz w:val="24"/>
                </w:rPr>
                <w:id w:val="-170420031"/>
                <w:placeholder>
                  <w:docPart w:val="A6AB8D79D0604CA795B6ACAF94641E23"/>
                </w:placeholder>
                <w:showingPlcHdr/>
              </w:sdtPr>
              <w:sdtEndPr>
                <w:rPr>
                  <w:i w:val="0"/>
                  <w:color w:val="365F91" w:themeColor="accent1" w:themeShade="BF"/>
                </w:rPr>
              </w:sdtEndPr>
              <w:sdtContent>
                <w:r w:rsidR="00E65716" w:rsidRPr="00461306">
                  <w:rPr>
                    <w:bCs/>
                    <w:i/>
                    <w:color w:val="A6A6A6" w:themeColor="background1" w:themeShade="A6"/>
                    <w:spacing w:val="-1"/>
                    <w:sz w:val="24"/>
                  </w:rPr>
                  <w:t>Enter Zip Code</w:t>
                </w:r>
              </w:sdtContent>
            </w:sdt>
          </w:p>
          <w:sdt>
            <w:sdtPr>
              <w:rPr>
                <w:bCs/>
                <w:spacing w:val="-1"/>
                <w:sz w:val="24"/>
              </w:rPr>
              <w:id w:val="-1940131833"/>
              <w:placeholder>
                <w:docPart w:val="0526604DEAAB401A860A2596E105179E"/>
              </w:placeholder>
              <w:showingPlcHdr/>
            </w:sdtPr>
            <w:sdtEndPr/>
            <w:sdtContent>
              <w:p w:rsidR="00E65716" w:rsidRPr="007270EF" w:rsidRDefault="00E65716" w:rsidP="00EA5A2B">
                <w:pPr>
                  <w:tabs>
                    <w:tab w:val="left" w:pos="3075"/>
                  </w:tabs>
                  <w:cnfStyle w:val="000000000000" w:firstRow="0" w:lastRow="0" w:firstColumn="0" w:lastColumn="0" w:oddVBand="0" w:evenVBand="0" w:oddHBand="0" w:evenHBand="0" w:firstRowFirstColumn="0" w:firstRowLastColumn="0" w:lastRowFirstColumn="0" w:lastRowLastColumn="0"/>
                  <w:rPr>
                    <w:bCs/>
                    <w:spacing w:val="-1"/>
                    <w:sz w:val="24"/>
                  </w:rPr>
                </w:pPr>
                <w:r w:rsidRPr="00461306">
                  <w:rPr>
                    <w:bCs/>
                    <w:i/>
                    <w:color w:val="A6A6A6" w:themeColor="background1" w:themeShade="A6"/>
                    <w:spacing w:val="-1"/>
                    <w:sz w:val="24"/>
                  </w:rPr>
                  <w:t>Enter Parish</w:t>
                </w:r>
              </w:p>
            </w:sdtContent>
          </w:sdt>
          <w:p w:rsidR="00E65716" w:rsidRPr="007270EF" w:rsidRDefault="00E65716" w:rsidP="00EA5A2B">
            <w:pPr>
              <w:tabs>
                <w:tab w:val="left" w:pos="8470"/>
              </w:tabs>
              <w:cnfStyle w:val="000000000000" w:firstRow="0" w:lastRow="0" w:firstColumn="0" w:lastColumn="0" w:oddVBand="0" w:evenVBand="0" w:oddHBand="0" w:evenHBand="0" w:firstRowFirstColumn="0" w:firstRowLastColumn="0" w:lastRowFirstColumn="0" w:lastRowLastColumn="0"/>
              <w:rPr>
                <w:bCs/>
                <w:spacing w:val="-1"/>
                <w:sz w:val="24"/>
              </w:rPr>
            </w:pPr>
          </w:p>
        </w:tc>
      </w:tr>
      <w:tr w:rsidR="00E65716" w:rsidTr="009D7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E65716" w:rsidRDefault="00E65716" w:rsidP="00EA5A2B">
            <w:pPr>
              <w:tabs>
                <w:tab w:val="left" w:pos="8470"/>
              </w:tabs>
              <w:jc w:val="right"/>
              <w:rPr>
                <w:b w:val="0"/>
                <w:spacing w:val="-1"/>
                <w:sz w:val="24"/>
              </w:rPr>
            </w:pPr>
            <w:r>
              <w:rPr>
                <w:b w:val="0"/>
                <w:spacing w:val="-1"/>
                <w:sz w:val="24"/>
              </w:rPr>
              <w:t>Type of Telework:</w:t>
            </w:r>
          </w:p>
        </w:tc>
        <w:tc>
          <w:tcPr>
            <w:tcW w:w="7200" w:type="dxa"/>
            <w:gridSpan w:val="3"/>
          </w:tcPr>
          <w:p w:rsidR="00E65716" w:rsidRDefault="00E65716" w:rsidP="00EA5A2B">
            <w:pPr>
              <w:tabs>
                <w:tab w:val="left" w:pos="8470"/>
              </w:tabs>
              <w:jc w:val="both"/>
              <w:cnfStyle w:val="000000100000" w:firstRow="0" w:lastRow="0" w:firstColumn="0" w:lastColumn="0" w:oddVBand="0" w:evenVBand="0" w:oddHBand="1" w:evenHBand="0" w:firstRowFirstColumn="0" w:firstRowLastColumn="0" w:lastRowFirstColumn="0" w:lastRowLastColumn="0"/>
              <w:rPr>
                <w:spacing w:val="-1"/>
                <w:sz w:val="24"/>
              </w:rPr>
            </w:pPr>
          </w:p>
          <w:p w:rsidR="00E65716" w:rsidRDefault="00E65716" w:rsidP="00EA5A2B">
            <w:pPr>
              <w:tabs>
                <w:tab w:val="left" w:pos="8470"/>
              </w:tabs>
              <w:cnfStyle w:val="000000100000" w:firstRow="0" w:lastRow="0" w:firstColumn="0" w:lastColumn="0" w:oddVBand="0" w:evenVBand="0" w:oddHBand="1" w:evenHBand="0" w:firstRowFirstColumn="0" w:firstRowLastColumn="0" w:lastRowFirstColumn="0" w:lastRowLastColumn="0"/>
              <w:rPr>
                <w:spacing w:val="-1"/>
                <w:sz w:val="24"/>
              </w:rPr>
            </w:pPr>
            <w:r w:rsidRPr="00D5532D">
              <w:rPr>
                <w:spacing w:val="-1"/>
                <w:sz w:val="24"/>
              </w:rPr>
              <w:fldChar w:fldCharType="begin">
                <w:ffData>
                  <w:name w:val="Check3"/>
                  <w:enabled/>
                  <w:calcOnExit w:val="0"/>
                  <w:checkBox>
                    <w:sizeAuto/>
                    <w:default w:val="0"/>
                  </w:checkBox>
                </w:ffData>
              </w:fldChar>
            </w:r>
            <w:bookmarkStart w:id="1" w:name="Check3"/>
            <w:r w:rsidRPr="00D5532D">
              <w:rPr>
                <w:spacing w:val="-1"/>
                <w:sz w:val="24"/>
              </w:rPr>
              <w:instrText xml:space="preserve"> FORMCHECKBOX </w:instrText>
            </w:r>
            <w:r w:rsidR="0063658B">
              <w:rPr>
                <w:spacing w:val="-1"/>
                <w:sz w:val="24"/>
              </w:rPr>
            </w:r>
            <w:r w:rsidR="0063658B">
              <w:rPr>
                <w:spacing w:val="-1"/>
                <w:sz w:val="24"/>
              </w:rPr>
              <w:fldChar w:fldCharType="separate"/>
            </w:r>
            <w:r w:rsidRPr="00D5532D">
              <w:rPr>
                <w:spacing w:val="-1"/>
                <w:sz w:val="24"/>
              </w:rPr>
              <w:fldChar w:fldCharType="end"/>
            </w:r>
            <w:bookmarkEnd w:id="1"/>
            <w:r w:rsidRPr="00D5532D">
              <w:rPr>
                <w:spacing w:val="-1"/>
                <w:sz w:val="24"/>
              </w:rPr>
              <w:t>Telework-Formal</w:t>
            </w:r>
            <w:r>
              <w:rPr>
                <w:spacing w:val="-1"/>
                <w:sz w:val="24"/>
              </w:rPr>
              <w:t xml:space="preserve">          </w:t>
            </w:r>
          </w:p>
          <w:p w:rsidR="00E65716" w:rsidRDefault="00E65716" w:rsidP="00EA5A2B">
            <w:pPr>
              <w:tabs>
                <w:tab w:val="left" w:pos="8470"/>
              </w:tabs>
              <w:cnfStyle w:val="000000100000" w:firstRow="0" w:lastRow="0" w:firstColumn="0" w:lastColumn="0" w:oddVBand="0" w:evenVBand="0" w:oddHBand="1" w:evenHBand="0" w:firstRowFirstColumn="0" w:firstRowLastColumn="0" w:lastRowFirstColumn="0" w:lastRowLastColumn="0"/>
              <w:rPr>
                <w:spacing w:val="-1"/>
                <w:sz w:val="24"/>
              </w:rPr>
            </w:pPr>
            <w:r w:rsidRPr="00D5532D">
              <w:rPr>
                <w:spacing w:val="-1"/>
                <w:sz w:val="24"/>
              </w:rPr>
              <w:fldChar w:fldCharType="begin">
                <w:ffData>
                  <w:name w:val="Check3"/>
                  <w:enabled/>
                  <w:calcOnExit w:val="0"/>
                  <w:checkBox>
                    <w:sizeAuto/>
                    <w:default w:val="0"/>
                  </w:checkBox>
                </w:ffData>
              </w:fldChar>
            </w:r>
            <w:r w:rsidRPr="00D5532D">
              <w:rPr>
                <w:spacing w:val="-1"/>
                <w:sz w:val="24"/>
              </w:rPr>
              <w:instrText xml:space="preserve"> FORMCHECKBOX </w:instrText>
            </w:r>
            <w:r w:rsidR="0063658B">
              <w:rPr>
                <w:spacing w:val="-1"/>
                <w:sz w:val="24"/>
              </w:rPr>
            </w:r>
            <w:r w:rsidR="0063658B">
              <w:rPr>
                <w:spacing w:val="-1"/>
                <w:sz w:val="24"/>
              </w:rPr>
              <w:fldChar w:fldCharType="separate"/>
            </w:r>
            <w:r w:rsidRPr="00D5532D">
              <w:rPr>
                <w:spacing w:val="-1"/>
                <w:sz w:val="24"/>
              </w:rPr>
              <w:fldChar w:fldCharType="end"/>
            </w:r>
            <w:r w:rsidRPr="00D5532D">
              <w:rPr>
                <w:spacing w:val="-1"/>
                <w:sz w:val="24"/>
              </w:rPr>
              <w:t>Telework-Situational</w:t>
            </w:r>
          </w:p>
          <w:p w:rsidR="00E65716" w:rsidRPr="00D5532D" w:rsidRDefault="00E65716" w:rsidP="00EA5A2B">
            <w:pPr>
              <w:tabs>
                <w:tab w:val="left" w:pos="8470"/>
              </w:tabs>
              <w:jc w:val="both"/>
              <w:cnfStyle w:val="000000100000" w:firstRow="0" w:lastRow="0" w:firstColumn="0" w:lastColumn="0" w:oddVBand="0" w:evenVBand="0" w:oddHBand="1" w:evenHBand="0" w:firstRowFirstColumn="0" w:firstRowLastColumn="0" w:lastRowFirstColumn="0" w:lastRowLastColumn="0"/>
              <w:rPr>
                <w:spacing w:val="-1"/>
                <w:sz w:val="24"/>
              </w:rPr>
            </w:pPr>
            <w:r w:rsidRPr="00D5532D">
              <w:rPr>
                <w:spacing w:val="-1"/>
                <w:sz w:val="24"/>
              </w:rPr>
              <w:br/>
            </w:r>
            <w:r w:rsidRPr="00D5532D">
              <w:rPr>
                <w:i/>
                <w:spacing w:val="-1"/>
              </w:rPr>
              <w:t xml:space="preserve">Per the </w:t>
            </w:r>
            <w:r w:rsidRPr="00805B5F">
              <w:fldChar w:fldCharType="begin">
                <w:ffData>
                  <w:name w:val=""/>
                  <w:enabled/>
                  <w:calcOnExit w:val="0"/>
                  <w:textInput>
                    <w:default w:val="AGENCY NAME"/>
                  </w:textInput>
                </w:ffData>
              </w:fldChar>
            </w:r>
            <w:r w:rsidRPr="00805B5F">
              <w:instrText xml:space="preserve"> FORMTEXT </w:instrText>
            </w:r>
            <w:r w:rsidRPr="00805B5F">
              <w:fldChar w:fldCharType="separate"/>
            </w:r>
            <w:r>
              <w:rPr>
                <w:noProof/>
              </w:rPr>
              <w:t>AGENCY NAME</w:t>
            </w:r>
            <w:r w:rsidRPr="00805B5F">
              <w:fldChar w:fldCharType="end"/>
            </w:r>
            <w:r>
              <w:t xml:space="preserve"> </w:t>
            </w:r>
            <w:r w:rsidRPr="00D5532D">
              <w:rPr>
                <w:i/>
                <w:spacing w:val="-1"/>
              </w:rPr>
              <w:t xml:space="preserve">Telework Policy all situational telework arrangements must receive approval from the </w:t>
            </w:r>
            <w:r>
              <w:rPr>
                <w:i/>
                <w:spacing w:val="-1"/>
              </w:rPr>
              <w:t>Appointing Authority or his/her designee</w:t>
            </w:r>
            <w:r w:rsidRPr="00D5532D">
              <w:rPr>
                <w:i/>
                <w:spacing w:val="-1"/>
              </w:rPr>
              <w:t xml:space="preserve">. Situational telework arrangements do not require an </w:t>
            </w:r>
            <w:r>
              <w:rPr>
                <w:i/>
                <w:spacing w:val="-1"/>
              </w:rPr>
              <w:t xml:space="preserve">additional </w:t>
            </w:r>
            <w:r w:rsidRPr="00D5532D">
              <w:rPr>
                <w:i/>
                <w:spacing w:val="-1"/>
              </w:rPr>
              <w:t xml:space="preserve">amended </w:t>
            </w:r>
            <w:r w:rsidRPr="00805B5F">
              <w:fldChar w:fldCharType="begin">
                <w:ffData>
                  <w:name w:val=""/>
                  <w:enabled/>
                  <w:calcOnExit w:val="0"/>
                  <w:textInput>
                    <w:default w:val="AGENCY NAME"/>
                  </w:textInput>
                </w:ffData>
              </w:fldChar>
            </w:r>
            <w:r w:rsidRPr="00805B5F">
              <w:instrText xml:space="preserve"> FORMTEXT </w:instrText>
            </w:r>
            <w:r w:rsidRPr="00805B5F">
              <w:fldChar w:fldCharType="separate"/>
            </w:r>
            <w:r>
              <w:rPr>
                <w:noProof/>
              </w:rPr>
              <w:t>AGENCY NAME</w:t>
            </w:r>
            <w:r w:rsidRPr="00805B5F">
              <w:fldChar w:fldCharType="end"/>
            </w:r>
            <w:r>
              <w:t xml:space="preserve"> </w:t>
            </w:r>
            <w:r w:rsidRPr="00D5532D">
              <w:rPr>
                <w:i/>
                <w:spacing w:val="-1"/>
              </w:rPr>
              <w:t>Telework Agreement Form unless the employee’s arrangement will exceed 30 days.</w:t>
            </w:r>
          </w:p>
        </w:tc>
      </w:tr>
    </w:tbl>
    <w:p w:rsidR="00E65716" w:rsidRDefault="00E65716" w:rsidP="00EA5A2B">
      <w:pPr>
        <w:tabs>
          <w:tab w:val="left" w:pos="8470"/>
        </w:tabs>
        <w:rPr>
          <w:b/>
          <w:spacing w:val="-1"/>
          <w:sz w:val="24"/>
          <w:u w:val="single"/>
        </w:rPr>
      </w:pPr>
    </w:p>
    <w:p w:rsidR="00E65716" w:rsidRPr="002C3857" w:rsidRDefault="00E65716" w:rsidP="00EA5A2B">
      <w:pPr>
        <w:tabs>
          <w:tab w:val="left" w:pos="8470"/>
        </w:tabs>
        <w:jc w:val="both"/>
        <w:rPr>
          <w:b/>
          <w:spacing w:val="-1"/>
          <w:sz w:val="24"/>
          <w:u w:val="single"/>
        </w:rPr>
      </w:pPr>
      <w:r w:rsidRPr="002C3857">
        <w:rPr>
          <w:b/>
          <w:spacing w:val="-1"/>
          <w:sz w:val="24"/>
          <w:u w:val="single"/>
        </w:rPr>
        <w:t>Telework Terms and Conditions</w:t>
      </w:r>
    </w:p>
    <w:p w:rsidR="00E65716" w:rsidRDefault="00E65716" w:rsidP="00EA5A2B">
      <w:pPr>
        <w:pStyle w:val="ListParagraph"/>
        <w:numPr>
          <w:ilvl w:val="0"/>
          <w:numId w:val="13"/>
        </w:numPr>
        <w:tabs>
          <w:tab w:val="left" w:pos="8470"/>
        </w:tabs>
        <w:autoSpaceDE/>
        <w:autoSpaceDN/>
        <w:jc w:val="both"/>
      </w:pPr>
      <w:r>
        <w:t xml:space="preserve">All teleworkers are responsible for obtaining reliable phone service and high-speed internet connections. These connections must be maintained for the duration of the teleworking agreement. </w:t>
      </w:r>
    </w:p>
    <w:p w:rsidR="00E65716" w:rsidRDefault="00E65716" w:rsidP="00EA5A2B">
      <w:pPr>
        <w:pStyle w:val="ListParagraph"/>
        <w:tabs>
          <w:tab w:val="left" w:pos="8470"/>
        </w:tabs>
        <w:ind w:left="0" w:firstLine="0"/>
        <w:jc w:val="both"/>
      </w:pPr>
    </w:p>
    <w:p w:rsidR="00E65716" w:rsidRDefault="00E65716" w:rsidP="00EA5A2B">
      <w:pPr>
        <w:pStyle w:val="ListParagraph"/>
        <w:numPr>
          <w:ilvl w:val="0"/>
          <w:numId w:val="13"/>
        </w:numPr>
        <w:tabs>
          <w:tab w:val="left" w:pos="8470"/>
        </w:tabs>
        <w:autoSpaceDE/>
        <w:autoSpaceDN/>
        <w:jc w:val="both"/>
      </w:pPr>
      <w:r>
        <w:t xml:space="preserve">All teleworkers shall be connected to the </w:t>
      </w:r>
      <w:r w:rsidRPr="00805B5F">
        <w:fldChar w:fldCharType="begin">
          <w:ffData>
            <w:name w:val=""/>
            <w:enabled/>
            <w:calcOnExit w:val="0"/>
            <w:textInput>
              <w:default w:val="AGENCY NAME"/>
            </w:textInput>
          </w:ffData>
        </w:fldChar>
      </w:r>
      <w:r w:rsidRPr="00805B5F">
        <w:instrText xml:space="preserve"> FORMTEXT </w:instrText>
      </w:r>
      <w:r w:rsidRPr="00805B5F">
        <w:fldChar w:fldCharType="separate"/>
      </w:r>
      <w:r>
        <w:rPr>
          <w:noProof/>
        </w:rPr>
        <w:t>AGENCY NAME</w:t>
      </w:r>
      <w:r w:rsidRPr="00805B5F">
        <w:fldChar w:fldCharType="end"/>
      </w:r>
      <w:r>
        <w:t xml:space="preserve"> Virtual Private Network (VPN) at all times while performing work from their state-owned laptops at the alternative worksite. </w:t>
      </w:r>
    </w:p>
    <w:p w:rsidR="00E65716" w:rsidRDefault="00E65716" w:rsidP="00EA5A2B">
      <w:pPr>
        <w:pStyle w:val="ListParagraph"/>
        <w:ind w:left="0" w:firstLine="0"/>
      </w:pPr>
    </w:p>
    <w:p w:rsidR="00E65716" w:rsidRDefault="00E65716" w:rsidP="00EA5A2B">
      <w:pPr>
        <w:pStyle w:val="ListParagraph"/>
        <w:numPr>
          <w:ilvl w:val="0"/>
          <w:numId w:val="13"/>
        </w:numPr>
        <w:tabs>
          <w:tab w:val="left" w:pos="8470"/>
        </w:tabs>
        <w:autoSpaceDE/>
        <w:autoSpaceDN/>
        <w:jc w:val="both"/>
      </w:pPr>
      <w:r>
        <w:t xml:space="preserve">The amount of time a teleworker is expected to work will not change due to voluntary participation in a telework-formal or telework-situational arrangement. Telework hours are regular work hours and may not be used for personal activities. All teleworkers are expected to remain accessible during designated work hours. Just as with regular work hours, teleworkers are expected to follow the </w:t>
      </w:r>
      <w:r w:rsidRPr="00805B5F">
        <w:fldChar w:fldCharType="begin">
          <w:ffData>
            <w:name w:val=""/>
            <w:enabled/>
            <w:calcOnExit w:val="0"/>
            <w:textInput>
              <w:default w:val="AGENCY NAME"/>
            </w:textInput>
          </w:ffData>
        </w:fldChar>
      </w:r>
      <w:r w:rsidRPr="00805B5F">
        <w:instrText xml:space="preserve"> FORMTEXT </w:instrText>
      </w:r>
      <w:r w:rsidRPr="00805B5F">
        <w:fldChar w:fldCharType="separate"/>
      </w:r>
      <w:r>
        <w:rPr>
          <w:noProof/>
        </w:rPr>
        <w:t>AGENCY NAME</w:t>
      </w:r>
      <w:r w:rsidRPr="00805B5F">
        <w:fldChar w:fldCharType="end"/>
      </w:r>
      <w:r>
        <w:t xml:space="preserve"> Time and Attendance Policy as it relates to requesting time off. In the event that overtime is anticipated, this must be discussed and approved in advance </w:t>
      </w:r>
      <w:r>
        <w:lastRenderedPageBreak/>
        <w:t>with the supervisor/manager, just as any overtime scheduling would normally have to be approved.</w:t>
      </w:r>
    </w:p>
    <w:p w:rsidR="00E65716" w:rsidRDefault="00E65716" w:rsidP="00EA5A2B">
      <w:pPr>
        <w:pStyle w:val="ListParagraph"/>
        <w:tabs>
          <w:tab w:val="left" w:pos="8470"/>
        </w:tabs>
        <w:ind w:left="0" w:firstLine="0"/>
        <w:jc w:val="both"/>
      </w:pPr>
    </w:p>
    <w:p w:rsidR="00E65716" w:rsidRDefault="00E65716" w:rsidP="00EA5A2B">
      <w:pPr>
        <w:pStyle w:val="ListParagraph"/>
        <w:numPr>
          <w:ilvl w:val="0"/>
          <w:numId w:val="13"/>
        </w:numPr>
        <w:tabs>
          <w:tab w:val="left" w:pos="8470"/>
        </w:tabs>
        <w:autoSpaceDE/>
        <w:autoSpaceDN/>
      </w:pPr>
      <w:r>
        <w:t>All teleworkers will report to the primary worksite, as necessary, upon directive from management.</w:t>
      </w:r>
    </w:p>
    <w:p w:rsidR="00E65716" w:rsidRDefault="00E65716" w:rsidP="00EA5A2B">
      <w:pPr>
        <w:pStyle w:val="ListParagraph"/>
        <w:ind w:left="0" w:firstLine="0"/>
      </w:pPr>
    </w:p>
    <w:p w:rsidR="00E65716" w:rsidRDefault="00E65716" w:rsidP="00EA5A2B">
      <w:pPr>
        <w:pStyle w:val="ListParagraph"/>
        <w:numPr>
          <w:ilvl w:val="0"/>
          <w:numId w:val="13"/>
        </w:numPr>
        <w:tabs>
          <w:tab w:val="left" w:pos="8470"/>
        </w:tabs>
        <w:autoSpaceDE/>
        <w:autoSpaceDN/>
      </w:pPr>
      <w:r>
        <w:t xml:space="preserve">All teleworkers </w:t>
      </w:r>
      <w:r w:rsidRPr="00282344">
        <w:t xml:space="preserve">shall use the time and attendance system to </w:t>
      </w:r>
      <w:r w:rsidR="009D1679">
        <w:t>input</w:t>
      </w:r>
      <w:r w:rsidRPr="00282344">
        <w:t xml:space="preserve"> telework via the “ZTEL” time code. </w:t>
      </w:r>
    </w:p>
    <w:p w:rsidR="00E65716" w:rsidRDefault="00E65716" w:rsidP="00EA5A2B">
      <w:pPr>
        <w:pStyle w:val="ListParagraph"/>
        <w:ind w:left="0"/>
      </w:pPr>
    </w:p>
    <w:p w:rsidR="00E65716" w:rsidRPr="002C3857" w:rsidRDefault="00E65716" w:rsidP="00EA5A2B">
      <w:pPr>
        <w:tabs>
          <w:tab w:val="left" w:pos="8470"/>
        </w:tabs>
        <w:rPr>
          <w:b/>
          <w:sz w:val="24"/>
          <w:u w:val="single"/>
        </w:rPr>
      </w:pPr>
      <w:r w:rsidRPr="002C3857">
        <w:rPr>
          <w:b/>
          <w:sz w:val="24"/>
          <w:u w:val="single"/>
        </w:rPr>
        <w:t xml:space="preserve">Employee Approval </w:t>
      </w:r>
    </w:p>
    <w:p w:rsidR="00E65716" w:rsidRDefault="00E65716" w:rsidP="00EA5A2B">
      <w:pPr>
        <w:tabs>
          <w:tab w:val="left" w:pos="8470"/>
        </w:tabs>
      </w:pPr>
      <w:r>
        <w:t xml:space="preserve">I agree to abide by the terms and conditions set forth in this </w:t>
      </w:r>
      <w:r w:rsidRPr="00805B5F">
        <w:fldChar w:fldCharType="begin">
          <w:ffData>
            <w:name w:val=""/>
            <w:enabled/>
            <w:calcOnExit w:val="0"/>
            <w:textInput>
              <w:default w:val="AGENCY NAME"/>
            </w:textInput>
          </w:ffData>
        </w:fldChar>
      </w:r>
      <w:r w:rsidRPr="00805B5F">
        <w:instrText xml:space="preserve"> FORMTEXT </w:instrText>
      </w:r>
      <w:r w:rsidRPr="00805B5F">
        <w:fldChar w:fldCharType="separate"/>
      </w:r>
      <w:r>
        <w:rPr>
          <w:noProof/>
        </w:rPr>
        <w:t>AGENCY NAME</w:t>
      </w:r>
      <w:r w:rsidRPr="00805B5F">
        <w:fldChar w:fldCharType="end"/>
      </w:r>
      <w:r>
        <w:t xml:space="preserve"> Telework Agreement Form and all requirements of the </w:t>
      </w:r>
      <w:r w:rsidRPr="00805B5F">
        <w:fldChar w:fldCharType="begin">
          <w:ffData>
            <w:name w:val=""/>
            <w:enabled/>
            <w:calcOnExit w:val="0"/>
            <w:textInput>
              <w:default w:val="AGENCY NAME"/>
            </w:textInput>
          </w:ffData>
        </w:fldChar>
      </w:r>
      <w:r w:rsidRPr="00805B5F">
        <w:instrText xml:space="preserve"> FORMTEXT </w:instrText>
      </w:r>
      <w:r w:rsidRPr="00805B5F">
        <w:fldChar w:fldCharType="separate"/>
      </w:r>
      <w:r>
        <w:rPr>
          <w:noProof/>
        </w:rPr>
        <w:t>AGENCY NAME</w:t>
      </w:r>
      <w:r w:rsidRPr="00805B5F">
        <w:fldChar w:fldCharType="end"/>
      </w:r>
      <w:r>
        <w:t xml:space="preserve"> Telework Policy. </w:t>
      </w:r>
    </w:p>
    <w:p w:rsidR="00E65716" w:rsidRDefault="00E65716" w:rsidP="00EA5A2B">
      <w:pPr>
        <w:tabs>
          <w:tab w:val="left" w:pos="8470"/>
        </w:tabs>
      </w:pPr>
    </w:p>
    <w:p w:rsidR="00E65716" w:rsidRDefault="00E65716" w:rsidP="00EA5A2B">
      <w:pPr>
        <w:tabs>
          <w:tab w:val="left" w:pos="8470"/>
        </w:tabs>
      </w:pPr>
      <w:r>
        <w:t xml:space="preserve">I understand that management has the right to amend, terminate or suspend this Agreement at any time. </w:t>
      </w:r>
    </w:p>
    <w:p w:rsidR="00E65716" w:rsidRDefault="00E65716" w:rsidP="00EA5A2B">
      <w:pPr>
        <w:tabs>
          <w:tab w:val="left" w:pos="8470"/>
        </w:tabs>
      </w:pPr>
    </w:p>
    <w:p w:rsidR="00E65716" w:rsidRDefault="00E65716" w:rsidP="00EA5A2B">
      <w:pPr>
        <w:tabs>
          <w:tab w:val="left" w:pos="8470"/>
        </w:tabs>
      </w:pPr>
      <w:r>
        <w:t xml:space="preserve">I understand that failure to comply with the provisions of this Agreement and the </w:t>
      </w:r>
      <w:r w:rsidRPr="00805B5F">
        <w:fldChar w:fldCharType="begin">
          <w:ffData>
            <w:name w:val=""/>
            <w:enabled/>
            <w:calcOnExit w:val="0"/>
            <w:textInput>
              <w:default w:val="AGENCY NAME"/>
            </w:textInput>
          </w:ffData>
        </w:fldChar>
      </w:r>
      <w:r w:rsidRPr="00805B5F">
        <w:instrText xml:space="preserve"> FORMTEXT </w:instrText>
      </w:r>
      <w:r w:rsidRPr="00805B5F">
        <w:fldChar w:fldCharType="separate"/>
      </w:r>
      <w:r>
        <w:rPr>
          <w:noProof/>
        </w:rPr>
        <w:t>AGENCY NAME</w:t>
      </w:r>
      <w:r w:rsidRPr="00805B5F">
        <w:fldChar w:fldCharType="end"/>
      </w:r>
      <w:r>
        <w:t xml:space="preserve"> Telework Policy may result in termination of the Agreement, and/or other appropriate corrective measures. </w:t>
      </w:r>
    </w:p>
    <w:p w:rsidR="00E65716" w:rsidRDefault="00E65716" w:rsidP="00EA5A2B">
      <w:pPr>
        <w:tabs>
          <w:tab w:val="left" w:pos="8470"/>
        </w:tabs>
      </w:pPr>
    </w:p>
    <w:p w:rsidR="00E65716" w:rsidRDefault="00E65716" w:rsidP="00EA5A2B">
      <w:pPr>
        <w:tabs>
          <w:tab w:val="left" w:pos="8470"/>
        </w:tabs>
      </w:pPr>
      <w:r>
        <w:t xml:space="preserve">I understand that my alternative worksite is an extension of my assigned primary worksite. As such, I am responsible for continuing to comply with all applicable laws, rules, regulations, and policies regarding my position and my employment at </w:t>
      </w:r>
      <w:r w:rsidRPr="00805B5F">
        <w:fldChar w:fldCharType="begin">
          <w:ffData>
            <w:name w:val=""/>
            <w:enabled/>
            <w:calcOnExit w:val="0"/>
            <w:textInput>
              <w:default w:val="AGENCY NAME"/>
            </w:textInput>
          </w:ffData>
        </w:fldChar>
      </w:r>
      <w:r w:rsidRPr="00805B5F">
        <w:instrText xml:space="preserve"> FORMTEXT </w:instrText>
      </w:r>
      <w:r w:rsidRPr="00805B5F">
        <w:fldChar w:fldCharType="separate"/>
      </w:r>
      <w:r>
        <w:rPr>
          <w:noProof/>
        </w:rPr>
        <w:t>AGENCY NAME</w:t>
      </w:r>
      <w:r w:rsidRPr="00805B5F">
        <w:fldChar w:fldCharType="end"/>
      </w:r>
      <w:r>
        <w:t xml:space="preserve">. </w:t>
      </w:r>
    </w:p>
    <w:p w:rsidR="00E65716" w:rsidRDefault="00E65716" w:rsidP="00EA5A2B">
      <w:pPr>
        <w:tabs>
          <w:tab w:val="left" w:pos="8470"/>
        </w:tabs>
      </w:pPr>
    </w:p>
    <w:p w:rsidR="00E65716" w:rsidRDefault="00E65716" w:rsidP="00EA5A2B">
      <w:pPr>
        <w:tabs>
          <w:tab w:val="left" w:pos="8470"/>
        </w:tabs>
      </w:pPr>
      <w:r>
        <w:t>I understand that this agreement is not finalized until it is approved by the Appointing Authority or his/her designee.</w:t>
      </w:r>
    </w:p>
    <w:p w:rsidR="00E65716" w:rsidRDefault="00E65716" w:rsidP="00EA5A2B">
      <w:pPr>
        <w:tabs>
          <w:tab w:val="left" w:pos="8470"/>
        </w:tabs>
        <w:rPr>
          <w:b/>
          <w:spacing w:val="-1"/>
          <w:sz w:val="24"/>
        </w:rPr>
      </w:pPr>
    </w:p>
    <w:tbl>
      <w:tblPr>
        <w:tblStyle w:val="GridTable6Colorful-Accent1"/>
        <w:tblW w:w="0" w:type="auto"/>
        <w:tblLook w:val="04A0" w:firstRow="1" w:lastRow="0" w:firstColumn="1" w:lastColumn="0" w:noHBand="0" w:noVBand="1"/>
      </w:tblPr>
      <w:tblGrid>
        <w:gridCol w:w="6415"/>
        <w:gridCol w:w="2935"/>
      </w:tblGrid>
      <w:tr w:rsidR="00E65716" w:rsidTr="00AE2A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0" w:type="dxa"/>
          </w:tcPr>
          <w:p w:rsidR="00E65716" w:rsidRDefault="00E65716" w:rsidP="00EA5A2B">
            <w:pPr>
              <w:tabs>
                <w:tab w:val="left" w:pos="8470"/>
              </w:tabs>
              <w:rPr>
                <w:b w:val="0"/>
                <w:spacing w:val="-1"/>
                <w:sz w:val="24"/>
              </w:rPr>
            </w:pPr>
          </w:p>
          <w:p w:rsidR="00E65716" w:rsidRDefault="00E65716" w:rsidP="00EA5A2B">
            <w:pPr>
              <w:tabs>
                <w:tab w:val="left" w:pos="8470"/>
              </w:tabs>
              <w:rPr>
                <w:b w:val="0"/>
                <w:spacing w:val="-1"/>
                <w:sz w:val="24"/>
              </w:rPr>
            </w:pPr>
          </w:p>
        </w:tc>
        <w:tc>
          <w:tcPr>
            <w:tcW w:w="2970" w:type="dxa"/>
          </w:tcPr>
          <w:p w:rsidR="00E65716" w:rsidRDefault="00E65716" w:rsidP="00EA5A2B">
            <w:pPr>
              <w:tabs>
                <w:tab w:val="left" w:pos="8470"/>
              </w:tabs>
              <w:cnfStyle w:val="100000000000" w:firstRow="1" w:lastRow="0" w:firstColumn="0" w:lastColumn="0" w:oddVBand="0" w:evenVBand="0" w:oddHBand="0" w:evenHBand="0" w:firstRowFirstColumn="0" w:firstRowLastColumn="0" w:lastRowFirstColumn="0" w:lastRowLastColumn="0"/>
              <w:rPr>
                <w:b w:val="0"/>
                <w:spacing w:val="-1"/>
                <w:sz w:val="24"/>
              </w:rPr>
            </w:pPr>
          </w:p>
        </w:tc>
      </w:tr>
      <w:tr w:rsidR="00E65716" w:rsidTr="00AE2A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0" w:type="dxa"/>
          </w:tcPr>
          <w:p w:rsidR="00E65716" w:rsidRDefault="00E65716" w:rsidP="00EA5A2B">
            <w:pPr>
              <w:tabs>
                <w:tab w:val="left" w:pos="8470"/>
              </w:tabs>
              <w:rPr>
                <w:b w:val="0"/>
                <w:spacing w:val="-1"/>
                <w:sz w:val="24"/>
              </w:rPr>
            </w:pPr>
            <w:r>
              <w:rPr>
                <w:b w:val="0"/>
                <w:spacing w:val="-1"/>
                <w:sz w:val="24"/>
              </w:rPr>
              <w:t>Employee Signature</w:t>
            </w:r>
          </w:p>
        </w:tc>
        <w:tc>
          <w:tcPr>
            <w:tcW w:w="2970" w:type="dxa"/>
          </w:tcPr>
          <w:p w:rsidR="00E65716" w:rsidRDefault="00E65716" w:rsidP="00EA5A2B">
            <w:pPr>
              <w:tabs>
                <w:tab w:val="left" w:pos="8470"/>
              </w:tabs>
              <w:cnfStyle w:val="000000100000" w:firstRow="0" w:lastRow="0" w:firstColumn="0" w:lastColumn="0" w:oddVBand="0" w:evenVBand="0" w:oddHBand="1" w:evenHBand="0" w:firstRowFirstColumn="0" w:firstRowLastColumn="0" w:lastRowFirstColumn="0" w:lastRowLastColumn="0"/>
              <w:rPr>
                <w:b/>
                <w:spacing w:val="-1"/>
                <w:sz w:val="24"/>
              </w:rPr>
            </w:pPr>
            <w:r>
              <w:rPr>
                <w:b/>
                <w:spacing w:val="-1"/>
                <w:sz w:val="24"/>
              </w:rPr>
              <w:t>Date</w:t>
            </w:r>
          </w:p>
        </w:tc>
      </w:tr>
      <w:tr w:rsidR="00E65716" w:rsidTr="00AE2A84">
        <w:tc>
          <w:tcPr>
            <w:cnfStyle w:val="001000000000" w:firstRow="0" w:lastRow="0" w:firstColumn="1" w:lastColumn="0" w:oddVBand="0" w:evenVBand="0" w:oddHBand="0" w:evenHBand="0" w:firstRowFirstColumn="0" w:firstRowLastColumn="0" w:lastRowFirstColumn="0" w:lastRowLastColumn="0"/>
            <w:tcW w:w="6480" w:type="dxa"/>
          </w:tcPr>
          <w:p w:rsidR="00E65716" w:rsidRDefault="00E65716" w:rsidP="00EA5A2B">
            <w:pPr>
              <w:tabs>
                <w:tab w:val="left" w:pos="8470"/>
              </w:tabs>
              <w:rPr>
                <w:b w:val="0"/>
                <w:spacing w:val="-1"/>
                <w:sz w:val="24"/>
              </w:rPr>
            </w:pPr>
          </w:p>
          <w:p w:rsidR="00E65716" w:rsidRDefault="00E65716" w:rsidP="00EA5A2B">
            <w:pPr>
              <w:tabs>
                <w:tab w:val="left" w:pos="8470"/>
              </w:tabs>
              <w:rPr>
                <w:b w:val="0"/>
                <w:spacing w:val="-1"/>
                <w:sz w:val="24"/>
              </w:rPr>
            </w:pPr>
          </w:p>
        </w:tc>
        <w:tc>
          <w:tcPr>
            <w:tcW w:w="2970" w:type="dxa"/>
          </w:tcPr>
          <w:p w:rsidR="00E65716" w:rsidRDefault="00E65716" w:rsidP="00EA5A2B">
            <w:pPr>
              <w:tabs>
                <w:tab w:val="left" w:pos="8470"/>
              </w:tabs>
              <w:cnfStyle w:val="000000000000" w:firstRow="0" w:lastRow="0" w:firstColumn="0" w:lastColumn="0" w:oddVBand="0" w:evenVBand="0" w:oddHBand="0" w:evenHBand="0" w:firstRowFirstColumn="0" w:firstRowLastColumn="0" w:lastRowFirstColumn="0" w:lastRowLastColumn="0"/>
              <w:rPr>
                <w:b/>
                <w:spacing w:val="-1"/>
                <w:sz w:val="24"/>
              </w:rPr>
            </w:pPr>
          </w:p>
        </w:tc>
      </w:tr>
      <w:tr w:rsidR="00E65716" w:rsidTr="00AE2A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0" w:type="dxa"/>
          </w:tcPr>
          <w:p w:rsidR="00E65716" w:rsidRDefault="00E65716" w:rsidP="00EA5A2B">
            <w:pPr>
              <w:tabs>
                <w:tab w:val="left" w:pos="8470"/>
              </w:tabs>
              <w:rPr>
                <w:b w:val="0"/>
                <w:spacing w:val="-1"/>
                <w:sz w:val="24"/>
              </w:rPr>
            </w:pPr>
            <w:r>
              <w:rPr>
                <w:b w:val="0"/>
                <w:spacing w:val="-1"/>
                <w:sz w:val="24"/>
              </w:rPr>
              <w:t>Supervisor/Manager Signature</w:t>
            </w:r>
          </w:p>
        </w:tc>
        <w:tc>
          <w:tcPr>
            <w:tcW w:w="2970" w:type="dxa"/>
          </w:tcPr>
          <w:p w:rsidR="00E65716" w:rsidRDefault="00E65716" w:rsidP="00EA5A2B">
            <w:pPr>
              <w:tabs>
                <w:tab w:val="left" w:pos="8470"/>
              </w:tabs>
              <w:cnfStyle w:val="000000100000" w:firstRow="0" w:lastRow="0" w:firstColumn="0" w:lastColumn="0" w:oddVBand="0" w:evenVBand="0" w:oddHBand="1" w:evenHBand="0" w:firstRowFirstColumn="0" w:firstRowLastColumn="0" w:lastRowFirstColumn="0" w:lastRowLastColumn="0"/>
              <w:rPr>
                <w:b/>
                <w:spacing w:val="-1"/>
                <w:sz w:val="24"/>
              </w:rPr>
            </w:pPr>
            <w:r>
              <w:rPr>
                <w:b/>
                <w:spacing w:val="-1"/>
                <w:sz w:val="24"/>
              </w:rPr>
              <w:t>Date</w:t>
            </w:r>
          </w:p>
        </w:tc>
      </w:tr>
      <w:tr w:rsidR="00E65716" w:rsidTr="00AE2A84">
        <w:tc>
          <w:tcPr>
            <w:cnfStyle w:val="001000000000" w:firstRow="0" w:lastRow="0" w:firstColumn="1" w:lastColumn="0" w:oddVBand="0" w:evenVBand="0" w:oddHBand="0" w:evenHBand="0" w:firstRowFirstColumn="0" w:firstRowLastColumn="0" w:lastRowFirstColumn="0" w:lastRowLastColumn="0"/>
            <w:tcW w:w="6480" w:type="dxa"/>
          </w:tcPr>
          <w:p w:rsidR="00E65716" w:rsidRDefault="00E65716" w:rsidP="00EA5A2B">
            <w:pPr>
              <w:tabs>
                <w:tab w:val="left" w:pos="8470"/>
              </w:tabs>
              <w:rPr>
                <w:b w:val="0"/>
                <w:spacing w:val="-1"/>
                <w:sz w:val="24"/>
              </w:rPr>
            </w:pPr>
          </w:p>
          <w:p w:rsidR="00E65716" w:rsidRDefault="00E65716" w:rsidP="00EA5A2B">
            <w:pPr>
              <w:tabs>
                <w:tab w:val="left" w:pos="8470"/>
              </w:tabs>
              <w:rPr>
                <w:b w:val="0"/>
                <w:spacing w:val="-1"/>
                <w:sz w:val="24"/>
              </w:rPr>
            </w:pPr>
          </w:p>
        </w:tc>
        <w:tc>
          <w:tcPr>
            <w:tcW w:w="2970" w:type="dxa"/>
          </w:tcPr>
          <w:p w:rsidR="00E65716" w:rsidRDefault="00E65716" w:rsidP="00EA5A2B">
            <w:pPr>
              <w:tabs>
                <w:tab w:val="left" w:pos="8470"/>
              </w:tabs>
              <w:cnfStyle w:val="000000000000" w:firstRow="0" w:lastRow="0" w:firstColumn="0" w:lastColumn="0" w:oddVBand="0" w:evenVBand="0" w:oddHBand="0" w:evenHBand="0" w:firstRowFirstColumn="0" w:firstRowLastColumn="0" w:lastRowFirstColumn="0" w:lastRowLastColumn="0"/>
              <w:rPr>
                <w:b/>
                <w:spacing w:val="-1"/>
                <w:sz w:val="24"/>
              </w:rPr>
            </w:pPr>
          </w:p>
        </w:tc>
      </w:tr>
      <w:tr w:rsidR="00E65716" w:rsidTr="00AE2A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0" w:type="dxa"/>
          </w:tcPr>
          <w:p w:rsidR="00E65716" w:rsidRDefault="00E65716" w:rsidP="00EA5A2B">
            <w:pPr>
              <w:tabs>
                <w:tab w:val="left" w:pos="8470"/>
              </w:tabs>
              <w:rPr>
                <w:b w:val="0"/>
                <w:spacing w:val="-1"/>
                <w:sz w:val="24"/>
              </w:rPr>
            </w:pPr>
            <w:r>
              <w:rPr>
                <w:b w:val="0"/>
                <w:spacing w:val="-1"/>
                <w:sz w:val="24"/>
              </w:rPr>
              <w:t>Appointing Authority Signature</w:t>
            </w:r>
          </w:p>
        </w:tc>
        <w:tc>
          <w:tcPr>
            <w:tcW w:w="2970" w:type="dxa"/>
          </w:tcPr>
          <w:p w:rsidR="00E65716" w:rsidRDefault="00E65716" w:rsidP="00EA5A2B">
            <w:pPr>
              <w:tabs>
                <w:tab w:val="left" w:pos="8470"/>
              </w:tabs>
              <w:cnfStyle w:val="000000100000" w:firstRow="0" w:lastRow="0" w:firstColumn="0" w:lastColumn="0" w:oddVBand="0" w:evenVBand="0" w:oddHBand="1" w:evenHBand="0" w:firstRowFirstColumn="0" w:firstRowLastColumn="0" w:lastRowFirstColumn="0" w:lastRowLastColumn="0"/>
              <w:rPr>
                <w:b/>
                <w:spacing w:val="-1"/>
                <w:sz w:val="24"/>
              </w:rPr>
            </w:pPr>
            <w:r>
              <w:rPr>
                <w:b/>
                <w:spacing w:val="-1"/>
                <w:sz w:val="24"/>
              </w:rPr>
              <w:t>Date</w:t>
            </w:r>
          </w:p>
        </w:tc>
      </w:tr>
    </w:tbl>
    <w:p w:rsidR="00E65716" w:rsidRDefault="00E65716" w:rsidP="00EA5A2B">
      <w:pPr>
        <w:rPr>
          <w:sz w:val="15"/>
          <w:szCs w:val="15"/>
        </w:rPr>
      </w:pPr>
    </w:p>
    <w:p w:rsidR="00E65716" w:rsidRDefault="00E65716" w:rsidP="00EA5A2B"/>
    <w:sectPr w:rsidR="00E65716" w:rsidSect="00EA5A2B">
      <w:pgSz w:w="12240" w:h="15840"/>
      <w:pgMar w:top="1440" w:right="1440" w:bottom="1440" w:left="1440" w:header="144" w:footer="7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E6E" w:rsidRDefault="008C0E6E">
      <w:r>
        <w:separator/>
      </w:r>
    </w:p>
  </w:endnote>
  <w:endnote w:type="continuationSeparator" w:id="0">
    <w:p w:rsidR="008C0E6E" w:rsidRDefault="008C0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893" w:rsidRDefault="00FB489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E6E" w:rsidRDefault="008C0E6E">
      <w:r>
        <w:separator/>
      </w:r>
    </w:p>
  </w:footnote>
  <w:footnote w:type="continuationSeparator" w:id="0">
    <w:p w:rsidR="008C0E6E" w:rsidRDefault="008C0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713" w:rsidRDefault="0063658B" w:rsidP="00323713">
    <w:pPr>
      <w:adjustRightInd w:val="0"/>
      <w:jc w:val="right"/>
      <w:rPr>
        <w:color w:val="7F7F7F" w:themeColor="text1" w:themeTint="80"/>
        <w:szCs w:val="24"/>
      </w:rPr>
    </w:pPr>
    <w:sdt>
      <w:sdtPr>
        <w:id w:val="-57479574"/>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323713" w:rsidRPr="00323713">
      <w:rPr>
        <w:color w:val="7F7F7F" w:themeColor="text1" w:themeTint="80"/>
        <w:szCs w:val="24"/>
      </w:rPr>
      <w:t xml:space="preserve"> </w:t>
    </w:r>
  </w:p>
  <w:sdt>
    <w:sdtPr>
      <w:rPr>
        <w:color w:val="7F7F7F" w:themeColor="text1" w:themeTint="80"/>
        <w:szCs w:val="24"/>
      </w:rPr>
      <w:id w:val="2145157576"/>
      <w:docPartObj>
        <w:docPartGallery w:val="Page Numbers (Top of Page)"/>
        <w:docPartUnique/>
      </w:docPartObj>
    </w:sdtPr>
    <w:sdtEndPr>
      <w:rPr>
        <w:rFonts w:asciiTheme="minorHAnsi" w:hAnsiTheme="minorHAnsi"/>
        <w:sz w:val="20"/>
        <w:szCs w:val="20"/>
      </w:rPr>
    </w:sdtEndPr>
    <w:sdtContent>
      <w:p w:rsidR="00323713" w:rsidRPr="005231D9" w:rsidRDefault="00323713" w:rsidP="009D7C05">
        <w:pPr>
          <w:adjustRightInd w:val="0"/>
          <w:jc w:val="right"/>
          <w:rPr>
            <w:b/>
            <w:bCs/>
            <w:color w:val="7F7F7F" w:themeColor="text1" w:themeTint="80"/>
            <w:sz w:val="20"/>
            <w:szCs w:val="20"/>
          </w:rPr>
        </w:pPr>
        <w:r w:rsidRPr="005231D9">
          <w:rPr>
            <w:b/>
            <w:bCs/>
            <w:color w:val="7F7F7F" w:themeColor="text1" w:themeTint="80"/>
            <w:sz w:val="20"/>
            <w:szCs w:val="20"/>
          </w:rPr>
          <w:t>JOB AIDS AND RESOURCES</w:t>
        </w:r>
      </w:p>
      <w:p w:rsidR="00323713" w:rsidRPr="005231D9" w:rsidRDefault="00323713" w:rsidP="009D7C05">
        <w:pPr>
          <w:adjustRightInd w:val="0"/>
          <w:jc w:val="right"/>
          <w:rPr>
            <w:b/>
            <w:bCs/>
            <w:color w:val="7F7F7F" w:themeColor="text1" w:themeTint="80"/>
            <w:sz w:val="20"/>
            <w:szCs w:val="20"/>
          </w:rPr>
        </w:pPr>
        <w:r>
          <w:rPr>
            <w:b/>
            <w:bCs/>
            <w:color w:val="7F7F7F" w:themeColor="text1" w:themeTint="80"/>
            <w:sz w:val="20"/>
            <w:szCs w:val="20"/>
          </w:rPr>
          <w:t>Telework Sample Policy</w:t>
        </w:r>
      </w:p>
      <w:p w:rsidR="00EA5A2B" w:rsidRDefault="00323713" w:rsidP="009D7C05">
        <w:pPr>
          <w:tabs>
            <w:tab w:val="center" w:pos="4680"/>
            <w:tab w:val="right" w:pos="9360"/>
          </w:tabs>
          <w:jc w:val="right"/>
          <w:rPr>
            <w:rFonts w:asciiTheme="minorHAnsi" w:hAnsiTheme="minorHAnsi"/>
            <w:b/>
            <w:bCs/>
            <w:color w:val="7F7F7F" w:themeColor="text1" w:themeTint="80"/>
            <w:sz w:val="20"/>
            <w:szCs w:val="20"/>
          </w:rPr>
        </w:pPr>
        <w:r w:rsidRPr="005231D9">
          <w:rPr>
            <w:rFonts w:asciiTheme="minorHAnsi" w:hAnsiTheme="minorHAnsi"/>
            <w:color w:val="7F7F7F" w:themeColor="text1" w:themeTint="80"/>
            <w:sz w:val="20"/>
            <w:szCs w:val="20"/>
          </w:rPr>
          <w:t xml:space="preserve">Page </w:t>
        </w:r>
        <w:r w:rsidRPr="005231D9">
          <w:rPr>
            <w:rFonts w:asciiTheme="minorHAnsi" w:hAnsiTheme="minorHAnsi"/>
            <w:b/>
            <w:bCs/>
            <w:color w:val="7F7F7F" w:themeColor="text1" w:themeTint="80"/>
            <w:sz w:val="20"/>
            <w:szCs w:val="20"/>
          </w:rPr>
          <w:fldChar w:fldCharType="begin"/>
        </w:r>
        <w:r w:rsidRPr="005231D9">
          <w:rPr>
            <w:rFonts w:asciiTheme="minorHAnsi" w:hAnsiTheme="minorHAnsi"/>
            <w:b/>
            <w:bCs/>
            <w:color w:val="7F7F7F" w:themeColor="text1" w:themeTint="80"/>
            <w:sz w:val="20"/>
            <w:szCs w:val="20"/>
          </w:rPr>
          <w:instrText xml:space="preserve"> PAGE </w:instrText>
        </w:r>
        <w:r w:rsidRPr="005231D9">
          <w:rPr>
            <w:rFonts w:asciiTheme="minorHAnsi" w:hAnsiTheme="minorHAnsi"/>
            <w:b/>
            <w:bCs/>
            <w:color w:val="7F7F7F" w:themeColor="text1" w:themeTint="80"/>
            <w:sz w:val="20"/>
            <w:szCs w:val="20"/>
          </w:rPr>
          <w:fldChar w:fldCharType="separate"/>
        </w:r>
        <w:r w:rsidR="0063658B">
          <w:rPr>
            <w:rFonts w:asciiTheme="minorHAnsi" w:hAnsiTheme="minorHAnsi"/>
            <w:b/>
            <w:bCs/>
            <w:noProof/>
            <w:color w:val="7F7F7F" w:themeColor="text1" w:themeTint="80"/>
            <w:sz w:val="20"/>
            <w:szCs w:val="20"/>
          </w:rPr>
          <w:t>10</w:t>
        </w:r>
        <w:r w:rsidRPr="005231D9">
          <w:rPr>
            <w:rFonts w:asciiTheme="minorHAnsi" w:hAnsiTheme="minorHAnsi"/>
            <w:b/>
            <w:bCs/>
            <w:color w:val="7F7F7F" w:themeColor="text1" w:themeTint="80"/>
            <w:sz w:val="20"/>
            <w:szCs w:val="20"/>
          </w:rPr>
          <w:fldChar w:fldCharType="end"/>
        </w:r>
        <w:r w:rsidRPr="005231D9">
          <w:rPr>
            <w:rFonts w:asciiTheme="minorHAnsi" w:hAnsiTheme="minorHAnsi"/>
            <w:color w:val="7F7F7F" w:themeColor="text1" w:themeTint="80"/>
            <w:sz w:val="20"/>
            <w:szCs w:val="20"/>
          </w:rPr>
          <w:t xml:space="preserve"> of </w:t>
        </w:r>
        <w:r w:rsidRPr="005231D9">
          <w:rPr>
            <w:rFonts w:asciiTheme="minorHAnsi" w:hAnsiTheme="minorHAnsi"/>
            <w:b/>
            <w:bCs/>
            <w:color w:val="7F7F7F" w:themeColor="text1" w:themeTint="80"/>
            <w:sz w:val="20"/>
            <w:szCs w:val="20"/>
          </w:rPr>
          <w:fldChar w:fldCharType="begin"/>
        </w:r>
        <w:r w:rsidRPr="005231D9">
          <w:rPr>
            <w:rFonts w:asciiTheme="minorHAnsi" w:hAnsiTheme="minorHAnsi"/>
            <w:b/>
            <w:bCs/>
            <w:color w:val="7F7F7F" w:themeColor="text1" w:themeTint="80"/>
            <w:sz w:val="20"/>
            <w:szCs w:val="20"/>
          </w:rPr>
          <w:instrText xml:space="preserve"> NUMPAGES  </w:instrText>
        </w:r>
        <w:r w:rsidRPr="005231D9">
          <w:rPr>
            <w:rFonts w:asciiTheme="minorHAnsi" w:hAnsiTheme="minorHAnsi"/>
            <w:b/>
            <w:bCs/>
            <w:color w:val="7F7F7F" w:themeColor="text1" w:themeTint="80"/>
            <w:sz w:val="20"/>
            <w:szCs w:val="20"/>
          </w:rPr>
          <w:fldChar w:fldCharType="separate"/>
        </w:r>
        <w:r w:rsidR="0063658B">
          <w:rPr>
            <w:rFonts w:asciiTheme="minorHAnsi" w:hAnsiTheme="minorHAnsi"/>
            <w:b/>
            <w:bCs/>
            <w:noProof/>
            <w:color w:val="7F7F7F" w:themeColor="text1" w:themeTint="80"/>
            <w:sz w:val="20"/>
            <w:szCs w:val="20"/>
          </w:rPr>
          <w:t>10</w:t>
        </w:r>
        <w:r w:rsidRPr="005231D9">
          <w:rPr>
            <w:rFonts w:asciiTheme="minorHAnsi" w:hAnsiTheme="minorHAnsi"/>
            <w:b/>
            <w:bCs/>
            <w:color w:val="7F7F7F" w:themeColor="text1" w:themeTint="80"/>
            <w:sz w:val="20"/>
            <w:szCs w:val="20"/>
          </w:rPr>
          <w:fldChar w:fldCharType="end"/>
        </w:r>
      </w:p>
      <w:p w:rsidR="00C3446E" w:rsidRPr="00323713" w:rsidRDefault="0063658B" w:rsidP="009D7C05">
        <w:pPr>
          <w:tabs>
            <w:tab w:val="center" w:pos="4680"/>
            <w:tab w:val="right" w:pos="9360"/>
          </w:tabs>
          <w:jc w:val="right"/>
          <w:rPr>
            <w:rFonts w:asciiTheme="minorHAnsi" w:hAnsiTheme="minorHAnsi"/>
            <w:color w:val="7F7F7F" w:themeColor="text1" w:themeTint="80"/>
            <w:sz w:val="20"/>
            <w:szCs w:val="2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26837"/>
    <w:multiLevelType w:val="hybridMultilevel"/>
    <w:tmpl w:val="C06A12E2"/>
    <w:lvl w:ilvl="0" w:tplc="ED30F486">
      <w:numFmt w:val="bullet"/>
      <w:lvlText w:val=""/>
      <w:lvlJc w:val="left"/>
      <w:pPr>
        <w:ind w:left="204" w:hanging="171"/>
      </w:pPr>
      <w:rPr>
        <w:rFonts w:ascii="Symbol" w:eastAsia="Symbol" w:hAnsi="Symbol" w:cs="Symbol" w:hint="default"/>
        <w:b w:val="0"/>
        <w:bCs w:val="0"/>
        <w:i w:val="0"/>
        <w:iCs w:val="0"/>
        <w:w w:val="100"/>
        <w:sz w:val="22"/>
        <w:szCs w:val="22"/>
        <w:lang w:val="en-US" w:eastAsia="en-US" w:bidi="ar-SA"/>
      </w:rPr>
    </w:lvl>
    <w:lvl w:ilvl="1" w:tplc="4A261AF6">
      <w:numFmt w:val="bullet"/>
      <w:lvlText w:val="•"/>
      <w:lvlJc w:val="left"/>
      <w:pPr>
        <w:ind w:left="610" w:hanging="171"/>
      </w:pPr>
      <w:rPr>
        <w:rFonts w:hint="default"/>
        <w:lang w:val="en-US" w:eastAsia="en-US" w:bidi="ar-SA"/>
      </w:rPr>
    </w:lvl>
    <w:lvl w:ilvl="2" w:tplc="C0E226AA">
      <w:numFmt w:val="bullet"/>
      <w:lvlText w:val="•"/>
      <w:lvlJc w:val="left"/>
      <w:pPr>
        <w:ind w:left="1020" w:hanging="171"/>
      </w:pPr>
      <w:rPr>
        <w:rFonts w:hint="default"/>
        <w:lang w:val="en-US" w:eastAsia="en-US" w:bidi="ar-SA"/>
      </w:rPr>
    </w:lvl>
    <w:lvl w:ilvl="3" w:tplc="8C5067EE">
      <w:numFmt w:val="bullet"/>
      <w:lvlText w:val="•"/>
      <w:lvlJc w:val="left"/>
      <w:pPr>
        <w:ind w:left="1431" w:hanging="171"/>
      </w:pPr>
      <w:rPr>
        <w:rFonts w:hint="default"/>
        <w:lang w:val="en-US" w:eastAsia="en-US" w:bidi="ar-SA"/>
      </w:rPr>
    </w:lvl>
    <w:lvl w:ilvl="4" w:tplc="9094F158">
      <w:numFmt w:val="bullet"/>
      <w:lvlText w:val="•"/>
      <w:lvlJc w:val="left"/>
      <w:pPr>
        <w:ind w:left="1841" w:hanging="171"/>
      </w:pPr>
      <w:rPr>
        <w:rFonts w:hint="default"/>
        <w:lang w:val="en-US" w:eastAsia="en-US" w:bidi="ar-SA"/>
      </w:rPr>
    </w:lvl>
    <w:lvl w:ilvl="5" w:tplc="85C41C72">
      <w:numFmt w:val="bullet"/>
      <w:lvlText w:val="•"/>
      <w:lvlJc w:val="left"/>
      <w:pPr>
        <w:ind w:left="2252" w:hanging="171"/>
      </w:pPr>
      <w:rPr>
        <w:rFonts w:hint="default"/>
        <w:lang w:val="en-US" w:eastAsia="en-US" w:bidi="ar-SA"/>
      </w:rPr>
    </w:lvl>
    <w:lvl w:ilvl="6" w:tplc="8B2468B8">
      <w:numFmt w:val="bullet"/>
      <w:lvlText w:val="•"/>
      <w:lvlJc w:val="left"/>
      <w:pPr>
        <w:ind w:left="2662" w:hanging="171"/>
      </w:pPr>
      <w:rPr>
        <w:rFonts w:hint="default"/>
        <w:lang w:val="en-US" w:eastAsia="en-US" w:bidi="ar-SA"/>
      </w:rPr>
    </w:lvl>
    <w:lvl w:ilvl="7" w:tplc="CC127F86">
      <w:numFmt w:val="bullet"/>
      <w:lvlText w:val="•"/>
      <w:lvlJc w:val="left"/>
      <w:pPr>
        <w:ind w:left="3072" w:hanging="171"/>
      </w:pPr>
      <w:rPr>
        <w:rFonts w:hint="default"/>
        <w:lang w:val="en-US" w:eastAsia="en-US" w:bidi="ar-SA"/>
      </w:rPr>
    </w:lvl>
    <w:lvl w:ilvl="8" w:tplc="B22016C0">
      <w:numFmt w:val="bullet"/>
      <w:lvlText w:val="•"/>
      <w:lvlJc w:val="left"/>
      <w:pPr>
        <w:ind w:left="3483" w:hanging="171"/>
      </w:pPr>
      <w:rPr>
        <w:rFonts w:hint="default"/>
        <w:lang w:val="en-US" w:eastAsia="en-US" w:bidi="ar-SA"/>
      </w:rPr>
    </w:lvl>
  </w:abstractNum>
  <w:abstractNum w:abstractNumId="1" w15:restartNumberingAfterBreak="0">
    <w:nsid w:val="09537289"/>
    <w:multiLevelType w:val="hybridMultilevel"/>
    <w:tmpl w:val="96FE12A2"/>
    <w:lvl w:ilvl="0" w:tplc="4AB42806">
      <w:numFmt w:val="bullet"/>
      <w:lvlText w:val=""/>
      <w:lvlJc w:val="left"/>
      <w:pPr>
        <w:ind w:left="266" w:hanging="159"/>
      </w:pPr>
      <w:rPr>
        <w:rFonts w:ascii="Symbol" w:eastAsia="Symbol" w:hAnsi="Symbol" w:cs="Symbol" w:hint="default"/>
        <w:b w:val="0"/>
        <w:bCs w:val="0"/>
        <w:i w:val="0"/>
        <w:iCs w:val="0"/>
        <w:w w:val="100"/>
        <w:sz w:val="22"/>
        <w:szCs w:val="22"/>
        <w:lang w:val="en-US" w:eastAsia="en-US" w:bidi="ar-SA"/>
      </w:rPr>
    </w:lvl>
    <w:lvl w:ilvl="1" w:tplc="C2EEC62E">
      <w:numFmt w:val="bullet"/>
      <w:lvlText w:val="•"/>
      <w:lvlJc w:val="left"/>
      <w:pPr>
        <w:ind w:left="664" w:hanging="159"/>
      </w:pPr>
      <w:rPr>
        <w:rFonts w:hint="default"/>
        <w:lang w:val="en-US" w:eastAsia="en-US" w:bidi="ar-SA"/>
      </w:rPr>
    </w:lvl>
    <w:lvl w:ilvl="2" w:tplc="548C1A82">
      <w:numFmt w:val="bullet"/>
      <w:lvlText w:val="•"/>
      <w:lvlJc w:val="left"/>
      <w:pPr>
        <w:ind w:left="1069" w:hanging="159"/>
      </w:pPr>
      <w:rPr>
        <w:rFonts w:hint="default"/>
        <w:lang w:val="en-US" w:eastAsia="en-US" w:bidi="ar-SA"/>
      </w:rPr>
    </w:lvl>
    <w:lvl w:ilvl="3" w:tplc="2F368F64">
      <w:numFmt w:val="bullet"/>
      <w:lvlText w:val="•"/>
      <w:lvlJc w:val="left"/>
      <w:pPr>
        <w:ind w:left="1474" w:hanging="159"/>
      </w:pPr>
      <w:rPr>
        <w:rFonts w:hint="default"/>
        <w:lang w:val="en-US" w:eastAsia="en-US" w:bidi="ar-SA"/>
      </w:rPr>
    </w:lvl>
    <w:lvl w:ilvl="4" w:tplc="5B0E9C5C">
      <w:numFmt w:val="bullet"/>
      <w:lvlText w:val="•"/>
      <w:lvlJc w:val="left"/>
      <w:pPr>
        <w:ind w:left="1879" w:hanging="159"/>
      </w:pPr>
      <w:rPr>
        <w:rFonts w:hint="default"/>
        <w:lang w:val="en-US" w:eastAsia="en-US" w:bidi="ar-SA"/>
      </w:rPr>
    </w:lvl>
    <w:lvl w:ilvl="5" w:tplc="007AA352">
      <w:numFmt w:val="bullet"/>
      <w:lvlText w:val="•"/>
      <w:lvlJc w:val="left"/>
      <w:pPr>
        <w:ind w:left="2284" w:hanging="159"/>
      </w:pPr>
      <w:rPr>
        <w:rFonts w:hint="default"/>
        <w:lang w:val="en-US" w:eastAsia="en-US" w:bidi="ar-SA"/>
      </w:rPr>
    </w:lvl>
    <w:lvl w:ilvl="6" w:tplc="11C64428">
      <w:numFmt w:val="bullet"/>
      <w:lvlText w:val="•"/>
      <w:lvlJc w:val="left"/>
      <w:pPr>
        <w:ind w:left="2688" w:hanging="159"/>
      </w:pPr>
      <w:rPr>
        <w:rFonts w:hint="default"/>
        <w:lang w:val="en-US" w:eastAsia="en-US" w:bidi="ar-SA"/>
      </w:rPr>
    </w:lvl>
    <w:lvl w:ilvl="7" w:tplc="16505CAA">
      <w:numFmt w:val="bullet"/>
      <w:lvlText w:val="•"/>
      <w:lvlJc w:val="left"/>
      <w:pPr>
        <w:ind w:left="3093" w:hanging="159"/>
      </w:pPr>
      <w:rPr>
        <w:rFonts w:hint="default"/>
        <w:lang w:val="en-US" w:eastAsia="en-US" w:bidi="ar-SA"/>
      </w:rPr>
    </w:lvl>
    <w:lvl w:ilvl="8" w:tplc="715E9A40">
      <w:numFmt w:val="bullet"/>
      <w:lvlText w:val="•"/>
      <w:lvlJc w:val="left"/>
      <w:pPr>
        <w:ind w:left="3498" w:hanging="159"/>
      </w:pPr>
      <w:rPr>
        <w:rFonts w:hint="default"/>
        <w:lang w:val="en-US" w:eastAsia="en-US" w:bidi="ar-SA"/>
      </w:rPr>
    </w:lvl>
  </w:abstractNum>
  <w:abstractNum w:abstractNumId="2" w15:restartNumberingAfterBreak="0">
    <w:nsid w:val="0FE32259"/>
    <w:multiLevelType w:val="hybridMultilevel"/>
    <w:tmpl w:val="C04A6A8E"/>
    <w:lvl w:ilvl="0" w:tplc="2394329E">
      <w:start w:val="1"/>
      <w:numFmt w:val="decimal"/>
      <w:lvlText w:val="%1."/>
      <w:lvlJc w:val="left"/>
      <w:pPr>
        <w:ind w:left="360" w:hanging="360"/>
      </w:pPr>
      <w:rPr>
        <w:rFonts w:ascii="Calibri" w:eastAsia="Calibri" w:hAnsi="Calibri" w:cs="Calibri" w:hint="default"/>
        <w:b/>
        <w:bCs/>
        <w:i w:val="0"/>
        <w:iCs w:val="0"/>
        <w:w w:val="100"/>
        <w:sz w:val="22"/>
        <w:szCs w:val="22"/>
        <w:lang w:val="en-US" w:eastAsia="en-US" w:bidi="ar-SA"/>
      </w:rPr>
    </w:lvl>
    <w:lvl w:ilvl="1" w:tplc="1F3A5EF8">
      <w:start w:val="1"/>
      <w:numFmt w:val="upperLetter"/>
      <w:lvlText w:val="%2."/>
      <w:lvlJc w:val="left"/>
      <w:pPr>
        <w:ind w:left="720" w:hanging="360"/>
      </w:pPr>
      <w:rPr>
        <w:rFonts w:ascii="Calibri" w:eastAsia="Calibri" w:hAnsi="Calibri" w:cs="Calibri" w:hint="default"/>
        <w:b/>
        <w:bCs/>
        <w:i w:val="0"/>
        <w:iCs w:val="0"/>
        <w:w w:val="100"/>
        <w:sz w:val="22"/>
        <w:szCs w:val="22"/>
        <w:lang w:val="en-US" w:eastAsia="en-US" w:bidi="ar-SA"/>
      </w:rPr>
    </w:lvl>
    <w:lvl w:ilvl="2" w:tplc="E75EA2B0">
      <w:numFmt w:val="bullet"/>
      <w:lvlText w:val=""/>
      <w:lvlJc w:val="left"/>
      <w:pPr>
        <w:ind w:left="1080" w:hanging="360"/>
      </w:pPr>
      <w:rPr>
        <w:rFonts w:ascii="Symbol" w:eastAsia="Symbol" w:hAnsi="Symbol" w:cs="Symbol" w:hint="default"/>
        <w:b w:val="0"/>
        <w:bCs w:val="0"/>
        <w:i w:val="0"/>
        <w:iCs w:val="0"/>
        <w:w w:val="100"/>
        <w:sz w:val="22"/>
        <w:szCs w:val="22"/>
        <w:lang w:val="en-US" w:eastAsia="en-US" w:bidi="ar-SA"/>
      </w:rPr>
    </w:lvl>
    <w:lvl w:ilvl="3" w:tplc="C794359A">
      <w:numFmt w:val="bullet"/>
      <w:lvlText w:val="•"/>
      <w:lvlJc w:val="left"/>
      <w:pPr>
        <w:ind w:left="1440" w:hanging="360"/>
      </w:pPr>
      <w:rPr>
        <w:rFonts w:hint="default"/>
        <w:lang w:val="en-US" w:eastAsia="en-US" w:bidi="ar-SA"/>
      </w:rPr>
    </w:lvl>
    <w:lvl w:ilvl="4" w:tplc="A2668EA6">
      <w:numFmt w:val="bullet"/>
      <w:lvlText w:val="•"/>
      <w:lvlJc w:val="left"/>
      <w:pPr>
        <w:ind w:left="2597" w:hanging="360"/>
      </w:pPr>
      <w:rPr>
        <w:rFonts w:hint="default"/>
        <w:lang w:val="en-US" w:eastAsia="en-US" w:bidi="ar-SA"/>
      </w:rPr>
    </w:lvl>
    <w:lvl w:ilvl="5" w:tplc="DEFE5C5E">
      <w:numFmt w:val="bullet"/>
      <w:lvlText w:val="•"/>
      <w:lvlJc w:val="left"/>
      <w:pPr>
        <w:ind w:left="3754" w:hanging="360"/>
      </w:pPr>
      <w:rPr>
        <w:rFonts w:hint="default"/>
        <w:lang w:val="en-US" w:eastAsia="en-US" w:bidi="ar-SA"/>
      </w:rPr>
    </w:lvl>
    <w:lvl w:ilvl="6" w:tplc="19F8BA08">
      <w:numFmt w:val="bullet"/>
      <w:lvlText w:val="•"/>
      <w:lvlJc w:val="left"/>
      <w:pPr>
        <w:ind w:left="4911" w:hanging="360"/>
      </w:pPr>
      <w:rPr>
        <w:rFonts w:hint="default"/>
        <w:lang w:val="en-US" w:eastAsia="en-US" w:bidi="ar-SA"/>
      </w:rPr>
    </w:lvl>
    <w:lvl w:ilvl="7" w:tplc="39862CCC">
      <w:numFmt w:val="bullet"/>
      <w:lvlText w:val="•"/>
      <w:lvlJc w:val="left"/>
      <w:pPr>
        <w:ind w:left="6068" w:hanging="360"/>
      </w:pPr>
      <w:rPr>
        <w:rFonts w:hint="default"/>
        <w:lang w:val="en-US" w:eastAsia="en-US" w:bidi="ar-SA"/>
      </w:rPr>
    </w:lvl>
    <w:lvl w:ilvl="8" w:tplc="E5A0D838">
      <w:numFmt w:val="bullet"/>
      <w:lvlText w:val="•"/>
      <w:lvlJc w:val="left"/>
      <w:pPr>
        <w:ind w:left="7225" w:hanging="360"/>
      </w:pPr>
      <w:rPr>
        <w:rFonts w:hint="default"/>
        <w:lang w:val="en-US" w:eastAsia="en-US" w:bidi="ar-SA"/>
      </w:rPr>
    </w:lvl>
  </w:abstractNum>
  <w:abstractNum w:abstractNumId="3" w15:restartNumberingAfterBreak="0">
    <w:nsid w:val="101E0E14"/>
    <w:multiLevelType w:val="hybridMultilevel"/>
    <w:tmpl w:val="6F1C1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91E78"/>
    <w:multiLevelType w:val="hybridMultilevel"/>
    <w:tmpl w:val="35D47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C708F"/>
    <w:multiLevelType w:val="hybridMultilevel"/>
    <w:tmpl w:val="C8108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B22FE"/>
    <w:multiLevelType w:val="hybridMultilevel"/>
    <w:tmpl w:val="5EC4EF4C"/>
    <w:lvl w:ilvl="0" w:tplc="04090001">
      <w:start w:val="1"/>
      <w:numFmt w:val="bullet"/>
      <w:lvlText w:val=""/>
      <w:lvlJc w:val="left"/>
      <w:pPr>
        <w:ind w:left="2160" w:hanging="360"/>
      </w:pPr>
      <w:rPr>
        <w:rFonts w:ascii="Symbol" w:hAnsi="Symbol" w:hint="default"/>
        <w:b/>
        <w:bCs/>
        <w:i w:val="0"/>
        <w:iCs w:val="0"/>
        <w:w w:val="100"/>
        <w:sz w:val="22"/>
        <w:szCs w:val="22"/>
        <w:lang w:val="en-US" w:eastAsia="en-US" w:bidi="ar-SA"/>
      </w:rPr>
    </w:lvl>
    <w:lvl w:ilvl="1" w:tplc="1F3A5EF8">
      <w:start w:val="1"/>
      <w:numFmt w:val="upperLetter"/>
      <w:lvlText w:val="%2."/>
      <w:lvlJc w:val="left"/>
      <w:pPr>
        <w:ind w:left="2520" w:hanging="360"/>
      </w:pPr>
      <w:rPr>
        <w:rFonts w:ascii="Calibri" w:eastAsia="Calibri" w:hAnsi="Calibri" w:cs="Calibri" w:hint="default"/>
        <w:b/>
        <w:bCs/>
        <w:i w:val="0"/>
        <w:iCs w:val="0"/>
        <w:w w:val="100"/>
        <w:sz w:val="22"/>
        <w:szCs w:val="22"/>
        <w:lang w:val="en-US" w:eastAsia="en-US" w:bidi="ar-SA"/>
      </w:rPr>
    </w:lvl>
    <w:lvl w:ilvl="2" w:tplc="E75EA2B0">
      <w:numFmt w:val="bullet"/>
      <w:lvlText w:val=""/>
      <w:lvlJc w:val="left"/>
      <w:pPr>
        <w:ind w:left="2880" w:hanging="360"/>
      </w:pPr>
      <w:rPr>
        <w:rFonts w:ascii="Symbol" w:eastAsia="Symbol" w:hAnsi="Symbol" w:cs="Symbol" w:hint="default"/>
        <w:b w:val="0"/>
        <w:bCs w:val="0"/>
        <w:i w:val="0"/>
        <w:iCs w:val="0"/>
        <w:w w:val="100"/>
        <w:sz w:val="22"/>
        <w:szCs w:val="22"/>
        <w:lang w:val="en-US" w:eastAsia="en-US" w:bidi="ar-SA"/>
      </w:rPr>
    </w:lvl>
    <w:lvl w:ilvl="3" w:tplc="C794359A">
      <w:numFmt w:val="bullet"/>
      <w:lvlText w:val="•"/>
      <w:lvlJc w:val="left"/>
      <w:pPr>
        <w:ind w:left="3240" w:hanging="360"/>
      </w:pPr>
      <w:rPr>
        <w:rFonts w:hint="default"/>
        <w:lang w:val="en-US" w:eastAsia="en-US" w:bidi="ar-SA"/>
      </w:rPr>
    </w:lvl>
    <w:lvl w:ilvl="4" w:tplc="A2668EA6">
      <w:numFmt w:val="bullet"/>
      <w:lvlText w:val="•"/>
      <w:lvlJc w:val="left"/>
      <w:pPr>
        <w:ind w:left="4397" w:hanging="360"/>
      </w:pPr>
      <w:rPr>
        <w:rFonts w:hint="default"/>
        <w:lang w:val="en-US" w:eastAsia="en-US" w:bidi="ar-SA"/>
      </w:rPr>
    </w:lvl>
    <w:lvl w:ilvl="5" w:tplc="DEFE5C5E">
      <w:numFmt w:val="bullet"/>
      <w:lvlText w:val="•"/>
      <w:lvlJc w:val="left"/>
      <w:pPr>
        <w:ind w:left="5554" w:hanging="360"/>
      </w:pPr>
      <w:rPr>
        <w:rFonts w:hint="default"/>
        <w:lang w:val="en-US" w:eastAsia="en-US" w:bidi="ar-SA"/>
      </w:rPr>
    </w:lvl>
    <w:lvl w:ilvl="6" w:tplc="19F8BA08">
      <w:numFmt w:val="bullet"/>
      <w:lvlText w:val="•"/>
      <w:lvlJc w:val="left"/>
      <w:pPr>
        <w:ind w:left="6711" w:hanging="360"/>
      </w:pPr>
      <w:rPr>
        <w:rFonts w:hint="default"/>
        <w:lang w:val="en-US" w:eastAsia="en-US" w:bidi="ar-SA"/>
      </w:rPr>
    </w:lvl>
    <w:lvl w:ilvl="7" w:tplc="39862CCC">
      <w:numFmt w:val="bullet"/>
      <w:lvlText w:val="•"/>
      <w:lvlJc w:val="left"/>
      <w:pPr>
        <w:ind w:left="7868" w:hanging="360"/>
      </w:pPr>
      <w:rPr>
        <w:rFonts w:hint="default"/>
        <w:lang w:val="en-US" w:eastAsia="en-US" w:bidi="ar-SA"/>
      </w:rPr>
    </w:lvl>
    <w:lvl w:ilvl="8" w:tplc="E5A0D838">
      <w:numFmt w:val="bullet"/>
      <w:lvlText w:val="•"/>
      <w:lvlJc w:val="left"/>
      <w:pPr>
        <w:ind w:left="9025" w:hanging="360"/>
      </w:pPr>
      <w:rPr>
        <w:rFonts w:hint="default"/>
        <w:lang w:val="en-US" w:eastAsia="en-US" w:bidi="ar-SA"/>
      </w:rPr>
    </w:lvl>
  </w:abstractNum>
  <w:abstractNum w:abstractNumId="7" w15:restartNumberingAfterBreak="0">
    <w:nsid w:val="40F37766"/>
    <w:multiLevelType w:val="hybridMultilevel"/>
    <w:tmpl w:val="860E3206"/>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47E43490"/>
    <w:multiLevelType w:val="hybridMultilevel"/>
    <w:tmpl w:val="81A2C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973F4B"/>
    <w:multiLevelType w:val="hybridMultilevel"/>
    <w:tmpl w:val="A06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9B5E52"/>
    <w:multiLevelType w:val="hybridMultilevel"/>
    <w:tmpl w:val="7CCE6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E96E72"/>
    <w:multiLevelType w:val="hybridMultilevel"/>
    <w:tmpl w:val="9AD2F4D8"/>
    <w:lvl w:ilvl="0" w:tplc="2394329E">
      <w:start w:val="1"/>
      <w:numFmt w:val="decimal"/>
      <w:lvlText w:val="%1."/>
      <w:lvlJc w:val="left"/>
      <w:pPr>
        <w:ind w:left="360" w:hanging="360"/>
      </w:pPr>
      <w:rPr>
        <w:rFonts w:ascii="Calibri" w:eastAsia="Calibri" w:hAnsi="Calibri" w:cs="Calibri" w:hint="default"/>
        <w:b/>
        <w:bCs/>
        <w:i w:val="0"/>
        <w:iCs w:val="0"/>
        <w:w w:val="100"/>
        <w:sz w:val="22"/>
        <w:szCs w:val="22"/>
        <w:lang w:val="en-US" w:eastAsia="en-US" w:bidi="ar-SA"/>
      </w:rPr>
    </w:lvl>
    <w:lvl w:ilvl="1" w:tplc="04090001">
      <w:start w:val="1"/>
      <w:numFmt w:val="bullet"/>
      <w:lvlText w:val=""/>
      <w:lvlJc w:val="left"/>
      <w:pPr>
        <w:ind w:left="720" w:hanging="360"/>
      </w:pPr>
      <w:rPr>
        <w:rFonts w:ascii="Symbol" w:hAnsi="Symbol" w:hint="default"/>
        <w:b/>
        <w:bCs/>
        <w:i w:val="0"/>
        <w:iCs w:val="0"/>
        <w:w w:val="100"/>
        <w:sz w:val="22"/>
        <w:szCs w:val="22"/>
        <w:lang w:val="en-US" w:eastAsia="en-US" w:bidi="ar-SA"/>
      </w:rPr>
    </w:lvl>
    <w:lvl w:ilvl="2" w:tplc="E75EA2B0">
      <w:numFmt w:val="bullet"/>
      <w:lvlText w:val=""/>
      <w:lvlJc w:val="left"/>
      <w:pPr>
        <w:ind w:left="1080" w:hanging="360"/>
      </w:pPr>
      <w:rPr>
        <w:rFonts w:ascii="Symbol" w:eastAsia="Symbol" w:hAnsi="Symbol" w:cs="Symbol" w:hint="default"/>
        <w:b w:val="0"/>
        <w:bCs w:val="0"/>
        <w:i w:val="0"/>
        <w:iCs w:val="0"/>
        <w:w w:val="100"/>
        <w:sz w:val="22"/>
        <w:szCs w:val="22"/>
        <w:lang w:val="en-US" w:eastAsia="en-US" w:bidi="ar-SA"/>
      </w:rPr>
    </w:lvl>
    <w:lvl w:ilvl="3" w:tplc="C794359A">
      <w:numFmt w:val="bullet"/>
      <w:lvlText w:val="•"/>
      <w:lvlJc w:val="left"/>
      <w:pPr>
        <w:ind w:left="1440" w:hanging="360"/>
      </w:pPr>
      <w:rPr>
        <w:rFonts w:hint="default"/>
        <w:lang w:val="en-US" w:eastAsia="en-US" w:bidi="ar-SA"/>
      </w:rPr>
    </w:lvl>
    <w:lvl w:ilvl="4" w:tplc="A2668EA6">
      <w:numFmt w:val="bullet"/>
      <w:lvlText w:val="•"/>
      <w:lvlJc w:val="left"/>
      <w:pPr>
        <w:ind w:left="2597" w:hanging="360"/>
      </w:pPr>
      <w:rPr>
        <w:rFonts w:hint="default"/>
        <w:lang w:val="en-US" w:eastAsia="en-US" w:bidi="ar-SA"/>
      </w:rPr>
    </w:lvl>
    <w:lvl w:ilvl="5" w:tplc="DEFE5C5E">
      <w:numFmt w:val="bullet"/>
      <w:lvlText w:val="•"/>
      <w:lvlJc w:val="left"/>
      <w:pPr>
        <w:ind w:left="3754" w:hanging="360"/>
      </w:pPr>
      <w:rPr>
        <w:rFonts w:hint="default"/>
        <w:lang w:val="en-US" w:eastAsia="en-US" w:bidi="ar-SA"/>
      </w:rPr>
    </w:lvl>
    <w:lvl w:ilvl="6" w:tplc="19F8BA08">
      <w:numFmt w:val="bullet"/>
      <w:lvlText w:val="•"/>
      <w:lvlJc w:val="left"/>
      <w:pPr>
        <w:ind w:left="4911" w:hanging="360"/>
      </w:pPr>
      <w:rPr>
        <w:rFonts w:hint="default"/>
        <w:lang w:val="en-US" w:eastAsia="en-US" w:bidi="ar-SA"/>
      </w:rPr>
    </w:lvl>
    <w:lvl w:ilvl="7" w:tplc="39862CCC">
      <w:numFmt w:val="bullet"/>
      <w:lvlText w:val="•"/>
      <w:lvlJc w:val="left"/>
      <w:pPr>
        <w:ind w:left="6068" w:hanging="360"/>
      </w:pPr>
      <w:rPr>
        <w:rFonts w:hint="default"/>
        <w:lang w:val="en-US" w:eastAsia="en-US" w:bidi="ar-SA"/>
      </w:rPr>
    </w:lvl>
    <w:lvl w:ilvl="8" w:tplc="E5A0D838">
      <w:numFmt w:val="bullet"/>
      <w:lvlText w:val="•"/>
      <w:lvlJc w:val="left"/>
      <w:pPr>
        <w:ind w:left="7225" w:hanging="360"/>
      </w:pPr>
      <w:rPr>
        <w:rFonts w:hint="default"/>
        <w:lang w:val="en-US" w:eastAsia="en-US" w:bidi="ar-SA"/>
      </w:rPr>
    </w:lvl>
  </w:abstractNum>
  <w:abstractNum w:abstractNumId="12" w15:restartNumberingAfterBreak="0">
    <w:nsid w:val="76462CAF"/>
    <w:multiLevelType w:val="hybridMultilevel"/>
    <w:tmpl w:val="E1FC4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11"/>
  </w:num>
  <w:num w:numId="6">
    <w:abstractNumId w:val="3"/>
  </w:num>
  <w:num w:numId="7">
    <w:abstractNumId w:val="7"/>
  </w:num>
  <w:num w:numId="8">
    <w:abstractNumId w:val="10"/>
  </w:num>
  <w:num w:numId="9">
    <w:abstractNumId w:val="12"/>
  </w:num>
  <w:num w:numId="10">
    <w:abstractNumId w:val="5"/>
  </w:num>
  <w:num w:numId="11">
    <w:abstractNumId w:val="4"/>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W3tDQwsDQzMDE0NjRT0lEKTi0uzszPAykwrQUAB5fNZSwAAAA="/>
  </w:docVars>
  <w:rsids>
    <w:rsidRoot w:val="00FB4893"/>
    <w:rsid w:val="00042BDA"/>
    <w:rsid w:val="000552B7"/>
    <w:rsid w:val="00080143"/>
    <w:rsid w:val="000E0A25"/>
    <w:rsid w:val="0022122B"/>
    <w:rsid w:val="00224C37"/>
    <w:rsid w:val="002413A0"/>
    <w:rsid w:val="00246C2B"/>
    <w:rsid w:val="0027103E"/>
    <w:rsid w:val="002870FD"/>
    <w:rsid w:val="002B0DCE"/>
    <w:rsid w:val="003114D8"/>
    <w:rsid w:val="00323713"/>
    <w:rsid w:val="00344EC5"/>
    <w:rsid w:val="00345523"/>
    <w:rsid w:val="004140F9"/>
    <w:rsid w:val="00447E64"/>
    <w:rsid w:val="0046085E"/>
    <w:rsid w:val="004A20A0"/>
    <w:rsid w:val="004C6664"/>
    <w:rsid w:val="004E1024"/>
    <w:rsid w:val="005139BA"/>
    <w:rsid w:val="005313FA"/>
    <w:rsid w:val="005730EF"/>
    <w:rsid w:val="00585170"/>
    <w:rsid w:val="005C2DE4"/>
    <w:rsid w:val="005E0B90"/>
    <w:rsid w:val="0062424E"/>
    <w:rsid w:val="0063658B"/>
    <w:rsid w:val="007C1317"/>
    <w:rsid w:val="007D3BEF"/>
    <w:rsid w:val="00802284"/>
    <w:rsid w:val="008057D7"/>
    <w:rsid w:val="00810230"/>
    <w:rsid w:val="0081040A"/>
    <w:rsid w:val="00811007"/>
    <w:rsid w:val="0081604F"/>
    <w:rsid w:val="008B393F"/>
    <w:rsid w:val="008C0E6E"/>
    <w:rsid w:val="0095591B"/>
    <w:rsid w:val="009C1F5A"/>
    <w:rsid w:val="009D1679"/>
    <w:rsid w:val="009D7C05"/>
    <w:rsid w:val="009E6C38"/>
    <w:rsid w:val="00A33AB7"/>
    <w:rsid w:val="00AE39F0"/>
    <w:rsid w:val="00B01552"/>
    <w:rsid w:val="00B31384"/>
    <w:rsid w:val="00B8347A"/>
    <w:rsid w:val="00C3446E"/>
    <w:rsid w:val="00C44880"/>
    <w:rsid w:val="00C57ABA"/>
    <w:rsid w:val="00C904D8"/>
    <w:rsid w:val="00CA0280"/>
    <w:rsid w:val="00CC7636"/>
    <w:rsid w:val="00D351DB"/>
    <w:rsid w:val="00D57D84"/>
    <w:rsid w:val="00D75B07"/>
    <w:rsid w:val="00D94CA1"/>
    <w:rsid w:val="00E31F3D"/>
    <w:rsid w:val="00E65716"/>
    <w:rsid w:val="00E95044"/>
    <w:rsid w:val="00EA5A2B"/>
    <w:rsid w:val="00ED780A"/>
    <w:rsid w:val="00EE4005"/>
    <w:rsid w:val="00EF24B4"/>
    <w:rsid w:val="00EF4AC4"/>
    <w:rsid w:val="00F00114"/>
    <w:rsid w:val="00F42F35"/>
    <w:rsid w:val="00F74F42"/>
    <w:rsid w:val="00F85542"/>
    <w:rsid w:val="00FA36EB"/>
    <w:rsid w:val="00FB4893"/>
    <w:rsid w:val="00FC4D4C"/>
    <w:rsid w:val="00FF3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8E16B9C-CB6C-40EB-9546-C282FFDE1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40" w:hanging="361"/>
      <w:outlineLvl w:val="0"/>
    </w:pPr>
    <w:rPr>
      <w:b/>
      <w:bCs/>
    </w:rPr>
  </w:style>
  <w:style w:type="paragraph" w:styleId="Heading2">
    <w:name w:val="heading 2"/>
    <w:basedOn w:val="Normal"/>
    <w:uiPriority w:val="9"/>
    <w:unhideWhenUsed/>
    <w:qFormat/>
    <w:pPr>
      <w:ind w:left="1200" w:hanging="36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8"/>
      <w:ind w:left="2617" w:right="3037"/>
      <w:jc w:val="center"/>
    </w:pPr>
    <w:rPr>
      <w:sz w:val="36"/>
      <w:szCs w:val="36"/>
      <w:u w:val="single" w:color="000000"/>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pPr>
      <w:spacing w:line="272" w:lineRule="exact"/>
      <w:ind w:left="108"/>
    </w:pPr>
  </w:style>
  <w:style w:type="paragraph" w:styleId="Header">
    <w:name w:val="header"/>
    <w:basedOn w:val="Normal"/>
    <w:link w:val="HeaderChar"/>
    <w:uiPriority w:val="99"/>
    <w:unhideWhenUsed/>
    <w:rsid w:val="003114D8"/>
    <w:pPr>
      <w:tabs>
        <w:tab w:val="center" w:pos="4680"/>
        <w:tab w:val="right" w:pos="9360"/>
      </w:tabs>
    </w:pPr>
  </w:style>
  <w:style w:type="character" w:customStyle="1" w:styleId="HeaderChar">
    <w:name w:val="Header Char"/>
    <w:basedOn w:val="DefaultParagraphFont"/>
    <w:link w:val="Header"/>
    <w:uiPriority w:val="99"/>
    <w:rsid w:val="003114D8"/>
    <w:rPr>
      <w:rFonts w:ascii="Calibri" w:eastAsia="Calibri" w:hAnsi="Calibri" w:cs="Calibri"/>
    </w:rPr>
  </w:style>
  <w:style w:type="paragraph" w:styleId="Footer">
    <w:name w:val="footer"/>
    <w:basedOn w:val="Normal"/>
    <w:link w:val="FooterChar"/>
    <w:uiPriority w:val="99"/>
    <w:unhideWhenUsed/>
    <w:rsid w:val="003114D8"/>
    <w:pPr>
      <w:tabs>
        <w:tab w:val="center" w:pos="4680"/>
        <w:tab w:val="right" w:pos="9360"/>
      </w:tabs>
    </w:pPr>
  </w:style>
  <w:style w:type="character" w:customStyle="1" w:styleId="FooterChar">
    <w:name w:val="Footer Char"/>
    <w:basedOn w:val="DefaultParagraphFont"/>
    <w:link w:val="Footer"/>
    <w:uiPriority w:val="99"/>
    <w:rsid w:val="003114D8"/>
    <w:rPr>
      <w:rFonts w:ascii="Calibri" w:eastAsia="Calibri" w:hAnsi="Calibri" w:cs="Calibri"/>
    </w:rPr>
  </w:style>
  <w:style w:type="paragraph" w:styleId="BalloonText">
    <w:name w:val="Balloon Text"/>
    <w:basedOn w:val="Normal"/>
    <w:link w:val="BalloonTextChar"/>
    <w:uiPriority w:val="99"/>
    <w:semiHidden/>
    <w:unhideWhenUsed/>
    <w:rsid w:val="008104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40A"/>
    <w:rPr>
      <w:rFonts w:ascii="Segoe UI" w:eastAsia="Calibri" w:hAnsi="Segoe UI" w:cs="Segoe UI"/>
      <w:sz w:val="18"/>
      <w:szCs w:val="18"/>
    </w:rPr>
  </w:style>
  <w:style w:type="character" w:styleId="Hyperlink">
    <w:name w:val="Hyperlink"/>
    <w:basedOn w:val="DefaultParagraphFont"/>
    <w:uiPriority w:val="99"/>
    <w:semiHidden/>
    <w:unhideWhenUsed/>
    <w:rsid w:val="00FF3496"/>
    <w:rPr>
      <w:color w:val="0000FF"/>
      <w:u w:val="single"/>
    </w:rPr>
  </w:style>
  <w:style w:type="table" w:styleId="GridTable6Colorful-Accent1">
    <w:name w:val="Grid Table 6 Colorful Accent 1"/>
    <w:basedOn w:val="TableNormal"/>
    <w:uiPriority w:val="51"/>
    <w:rsid w:val="00E65716"/>
    <w:pPr>
      <w:autoSpaceDE/>
      <w:autoSpaceDN/>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323713"/>
    <w:pPr>
      <w:widowControl/>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476261">
      <w:bodyDiv w:val="1"/>
      <w:marLeft w:val="0"/>
      <w:marRight w:val="0"/>
      <w:marTop w:val="0"/>
      <w:marBottom w:val="0"/>
      <w:divBdr>
        <w:top w:val="none" w:sz="0" w:space="0" w:color="auto"/>
        <w:left w:val="none" w:sz="0" w:space="0" w:color="auto"/>
        <w:bottom w:val="none" w:sz="0" w:space="0" w:color="auto"/>
        <w:right w:val="none" w:sz="0" w:space="0" w:color="auto"/>
      </w:divBdr>
    </w:div>
    <w:div w:id="702637294">
      <w:bodyDiv w:val="1"/>
      <w:marLeft w:val="0"/>
      <w:marRight w:val="0"/>
      <w:marTop w:val="0"/>
      <w:marBottom w:val="0"/>
      <w:divBdr>
        <w:top w:val="none" w:sz="0" w:space="0" w:color="auto"/>
        <w:left w:val="none" w:sz="0" w:space="0" w:color="auto"/>
        <w:bottom w:val="none" w:sz="0" w:space="0" w:color="auto"/>
        <w:right w:val="none" w:sz="0" w:space="0" w:color="auto"/>
      </w:divBdr>
    </w:div>
    <w:div w:id="746926992">
      <w:bodyDiv w:val="1"/>
      <w:marLeft w:val="0"/>
      <w:marRight w:val="0"/>
      <w:marTop w:val="0"/>
      <w:marBottom w:val="0"/>
      <w:divBdr>
        <w:top w:val="none" w:sz="0" w:space="0" w:color="auto"/>
        <w:left w:val="none" w:sz="0" w:space="0" w:color="auto"/>
        <w:bottom w:val="none" w:sz="0" w:space="0" w:color="auto"/>
        <w:right w:val="none" w:sz="0" w:space="0" w:color="auto"/>
      </w:divBdr>
    </w:div>
    <w:div w:id="766194037">
      <w:bodyDiv w:val="1"/>
      <w:marLeft w:val="0"/>
      <w:marRight w:val="0"/>
      <w:marTop w:val="0"/>
      <w:marBottom w:val="0"/>
      <w:divBdr>
        <w:top w:val="none" w:sz="0" w:space="0" w:color="auto"/>
        <w:left w:val="none" w:sz="0" w:space="0" w:color="auto"/>
        <w:bottom w:val="none" w:sz="0" w:space="0" w:color="auto"/>
        <w:right w:val="none" w:sz="0" w:space="0" w:color="auto"/>
      </w:divBdr>
    </w:div>
    <w:div w:id="2005350966">
      <w:bodyDiv w:val="1"/>
      <w:marLeft w:val="0"/>
      <w:marRight w:val="0"/>
      <w:marTop w:val="0"/>
      <w:marBottom w:val="0"/>
      <w:divBdr>
        <w:top w:val="none" w:sz="0" w:space="0" w:color="auto"/>
        <w:left w:val="none" w:sz="0" w:space="0" w:color="auto"/>
        <w:bottom w:val="none" w:sz="0" w:space="0" w:color="auto"/>
        <w:right w:val="none" w:sz="0" w:space="0" w:color="auto"/>
      </w:divBdr>
    </w:div>
    <w:div w:id="2022386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983CF7D06C4B1BA2CF9AB8546C3D54"/>
        <w:category>
          <w:name w:val="General"/>
          <w:gallery w:val="placeholder"/>
        </w:category>
        <w:types>
          <w:type w:val="bbPlcHdr"/>
        </w:types>
        <w:behaviors>
          <w:behavior w:val="content"/>
        </w:behaviors>
        <w:guid w:val="{AAE5BAA7-867B-41F7-8D41-3000D4B086E1}"/>
      </w:docPartPr>
      <w:docPartBody>
        <w:p w:rsidR="00685D4C" w:rsidRDefault="00F8124E" w:rsidP="00F8124E">
          <w:pPr>
            <w:pStyle w:val="4F983CF7D06C4B1BA2CF9AB8546C3D54"/>
          </w:pPr>
          <w:r w:rsidRPr="00461306">
            <w:rPr>
              <w:rFonts w:ascii="Calibri"/>
              <w:bCs/>
              <w:i/>
              <w:color w:val="A6A6A6" w:themeColor="background1" w:themeShade="A6"/>
              <w:spacing w:val="-1"/>
              <w:sz w:val="24"/>
            </w:rPr>
            <w:t>Enter Street Address</w:t>
          </w:r>
        </w:p>
      </w:docPartBody>
    </w:docPart>
    <w:docPart>
      <w:docPartPr>
        <w:name w:val="4DE6AD8CC54543ABB21DDEBFD58CC1D3"/>
        <w:category>
          <w:name w:val="General"/>
          <w:gallery w:val="placeholder"/>
        </w:category>
        <w:types>
          <w:type w:val="bbPlcHdr"/>
        </w:types>
        <w:behaviors>
          <w:behavior w:val="content"/>
        </w:behaviors>
        <w:guid w:val="{EEB1037E-9154-48D6-9FF6-AC70CEAA89D4}"/>
      </w:docPartPr>
      <w:docPartBody>
        <w:p w:rsidR="00685D4C" w:rsidRDefault="00F8124E" w:rsidP="00F8124E">
          <w:pPr>
            <w:pStyle w:val="4DE6AD8CC54543ABB21DDEBFD58CC1D3"/>
          </w:pPr>
          <w:r w:rsidRPr="00461306">
            <w:rPr>
              <w:rFonts w:ascii="Calibri"/>
              <w:bCs/>
              <w:i/>
              <w:color w:val="A6A6A6" w:themeColor="background1" w:themeShade="A6"/>
              <w:spacing w:val="-1"/>
              <w:sz w:val="24"/>
            </w:rPr>
            <w:t>Enter City, State</w:t>
          </w:r>
        </w:p>
      </w:docPartBody>
    </w:docPart>
    <w:docPart>
      <w:docPartPr>
        <w:name w:val="A6AB8D79D0604CA795B6ACAF94641E23"/>
        <w:category>
          <w:name w:val="General"/>
          <w:gallery w:val="placeholder"/>
        </w:category>
        <w:types>
          <w:type w:val="bbPlcHdr"/>
        </w:types>
        <w:behaviors>
          <w:behavior w:val="content"/>
        </w:behaviors>
        <w:guid w:val="{8C770DEF-169D-4D84-A199-4104DF187DC7}"/>
      </w:docPartPr>
      <w:docPartBody>
        <w:p w:rsidR="00685D4C" w:rsidRDefault="00F8124E" w:rsidP="00F8124E">
          <w:pPr>
            <w:pStyle w:val="A6AB8D79D0604CA795B6ACAF94641E23"/>
          </w:pPr>
          <w:r w:rsidRPr="00461306">
            <w:rPr>
              <w:rFonts w:ascii="Calibri"/>
              <w:bCs/>
              <w:i/>
              <w:color w:val="A6A6A6" w:themeColor="background1" w:themeShade="A6"/>
              <w:spacing w:val="-1"/>
              <w:sz w:val="24"/>
            </w:rPr>
            <w:t>Enter Zip Code</w:t>
          </w:r>
        </w:p>
      </w:docPartBody>
    </w:docPart>
    <w:docPart>
      <w:docPartPr>
        <w:name w:val="0526604DEAAB401A860A2596E105179E"/>
        <w:category>
          <w:name w:val="General"/>
          <w:gallery w:val="placeholder"/>
        </w:category>
        <w:types>
          <w:type w:val="bbPlcHdr"/>
        </w:types>
        <w:behaviors>
          <w:behavior w:val="content"/>
        </w:behaviors>
        <w:guid w:val="{B0AA3CD7-788C-464D-8578-37CA6C00DFB5}"/>
      </w:docPartPr>
      <w:docPartBody>
        <w:p w:rsidR="00685D4C" w:rsidRDefault="00F8124E" w:rsidP="00F8124E">
          <w:pPr>
            <w:pStyle w:val="0526604DEAAB401A860A2596E105179E"/>
          </w:pPr>
          <w:r w:rsidRPr="00461306">
            <w:rPr>
              <w:rFonts w:ascii="Calibri"/>
              <w:bCs/>
              <w:i/>
              <w:color w:val="A6A6A6" w:themeColor="background1" w:themeShade="A6"/>
              <w:spacing w:val="-1"/>
              <w:sz w:val="24"/>
            </w:rPr>
            <w:t>Enter Parish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24E"/>
    <w:rsid w:val="00685D4C"/>
    <w:rsid w:val="00F81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983CF7D06C4B1BA2CF9AB8546C3D54">
    <w:name w:val="4F983CF7D06C4B1BA2CF9AB8546C3D54"/>
    <w:rsid w:val="00F8124E"/>
  </w:style>
  <w:style w:type="paragraph" w:customStyle="1" w:styleId="4DE6AD8CC54543ABB21DDEBFD58CC1D3">
    <w:name w:val="4DE6AD8CC54543ABB21DDEBFD58CC1D3"/>
    <w:rsid w:val="00F8124E"/>
  </w:style>
  <w:style w:type="paragraph" w:customStyle="1" w:styleId="A6AB8D79D0604CA795B6ACAF94641E23">
    <w:name w:val="A6AB8D79D0604CA795B6ACAF94641E23"/>
    <w:rsid w:val="00F8124E"/>
  </w:style>
  <w:style w:type="paragraph" w:customStyle="1" w:styleId="0526604DEAAB401A860A2596E105179E">
    <w:name w:val="0526604DEAAB401A860A2596E105179E"/>
    <w:rsid w:val="00F812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4433F-C296-4E77-B53A-C2407F0D7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3104</Words>
  <Characters>17696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 Decoteau</dc:creator>
  <cp:lastModifiedBy>Lindsay Ruiz de Chavez</cp:lastModifiedBy>
  <cp:revision>2</cp:revision>
  <cp:lastPrinted>2022-01-10T22:09:00Z</cp:lastPrinted>
  <dcterms:created xsi:type="dcterms:W3CDTF">2022-01-28T17:16:00Z</dcterms:created>
  <dcterms:modified xsi:type="dcterms:W3CDTF">2022-01-28T17:16:00Z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2021-11-30T00:00:00Z</vt:filetime>
  </property>
  <property fmtid="{D5CDD505-2E9C-101B-9397-08002B2CF9AE}" pid="3" name="Creator">
    <vt:lpwstr>Microsoft® Word 2019</vt:lpwstr>
  </property>
  <property fmtid="{D5CDD505-2E9C-101B-9397-08002B2CF9AE}" pid="4" name="LastSaved">
    <vt:filetime>2022-01-04T00:00:00Z</vt:filetime>
  </property>
</Properties>
</file>